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064" w14:textId="77777777" w:rsidR="00396688" w:rsidRDefault="00396688" w:rsidP="00396688">
      <w:pPr>
        <w:pStyle w:val="Heading5"/>
        <w:spacing w:line="276" w:lineRule="exact"/>
        <w:ind w:left="227" w:right="57"/>
        <w:rPr>
          <w:sz w:val="20"/>
          <w:szCs w:val="20"/>
          <w:u w:val="single"/>
        </w:rPr>
      </w:pPr>
      <w:r w:rsidRPr="00F82F03">
        <w:rPr>
          <w:sz w:val="20"/>
          <w:szCs w:val="20"/>
          <w:u w:val="single"/>
        </w:rPr>
        <w:t>Corrective Action</w:t>
      </w:r>
      <w:r w:rsidRPr="00F82F03">
        <w:rPr>
          <w:spacing w:val="-21"/>
          <w:sz w:val="20"/>
          <w:szCs w:val="20"/>
          <w:u w:val="single"/>
        </w:rPr>
        <w:t xml:space="preserve"> </w:t>
      </w:r>
      <w:r w:rsidRPr="00F82F03">
        <w:rPr>
          <w:sz w:val="20"/>
          <w:szCs w:val="20"/>
          <w:u w:val="single"/>
        </w:rPr>
        <w:t>Process</w:t>
      </w:r>
    </w:p>
    <w:p w14:paraId="6C191DD0" w14:textId="77777777" w:rsidR="00396688" w:rsidRPr="00F82F03" w:rsidRDefault="00396688" w:rsidP="00396688">
      <w:pPr>
        <w:pStyle w:val="Heading5"/>
        <w:spacing w:line="276" w:lineRule="exact"/>
        <w:ind w:left="227" w:right="57"/>
        <w:rPr>
          <w:b w:val="0"/>
          <w:bCs w:val="0"/>
          <w:sz w:val="20"/>
          <w:szCs w:val="20"/>
          <w:u w:val="single"/>
        </w:rPr>
      </w:pPr>
    </w:p>
    <w:p w14:paraId="1A99AB54" w14:textId="1888FDAC" w:rsidR="00396688" w:rsidRPr="00F82F03" w:rsidRDefault="00396688" w:rsidP="00396688">
      <w:pPr>
        <w:ind w:left="228" w:right="57"/>
        <w:rPr>
          <w:rFonts w:ascii="Arial" w:eastAsia="Arial" w:hAnsi="Arial" w:cs="Arial"/>
          <w:sz w:val="20"/>
          <w:szCs w:val="20"/>
        </w:rPr>
      </w:pPr>
      <w:r w:rsidRPr="00F82F03">
        <w:rPr>
          <w:rFonts w:ascii="Arial" w:eastAsia="Arial" w:hAnsi="Arial" w:cs="Arial"/>
          <w:sz w:val="18"/>
          <w:szCs w:val="18"/>
        </w:rPr>
        <w:t>It</w:t>
      </w:r>
      <w:r w:rsidRPr="00F82F03">
        <w:rPr>
          <w:rFonts w:ascii="Arial" w:eastAsia="Arial" w:hAnsi="Arial" w:cs="Arial"/>
          <w:spacing w:val="-4"/>
          <w:sz w:val="18"/>
          <w:szCs w:val="18"/>
        </w:rPr>
        <w:t xml:space="preserve"> </w:t>
      </w:r>
      <w:r w:rsidRPr="00F82F03">
        <w:rPr>
          <w:rFonts w:ascii="Arial" w:eastAsia="Arial" w:hAnsi="Arial" w:cs="Arial"/>
          <w:sz w:val="18"/>
          <w:szCs w:val="18"/>
        </w:rPr>
        <w:t>is</w:t>
      </w:r>
      <w:r w:rsidRPr="00F82F03">
        <w:rPr>
          <w:rFonts w:ascii="Arial" w:eastAsia="Arial" w:hAnsi="Arial" w:cs="Arial"/>
          <w:spacing w:val="-4"/>
          <w:sz w:val="18"/>
          <w:szCs w:val="18"/>
        </w:rPr>
        <w:t xml:space="preserve"> </w:t>
      </w:r>
      <w:r w:rsidRPr="00F82F03">
        <w:rPr>
          <w:rFonts w:ascii="Arial" w:eastAsia="Arial" w:hAnsi="Arial" w:cs="Arial"/>
          <w:sz w:val="18"/>
          <w:szCs w:val="18"/>
        </w:rPr>
        <w:t>the</w:t>
      </w:r>
      <w:r w:rsidRPr="00F82F03">
        <w:rPr>
          <w:rFonts w:ascii="Arial" w:eastAsia="Arial" w:hAnsi="Arial" w:cs="Arial"/>
          <w:spacing w:val="-4"/>
          <w:sz w:val="18"/>
          <w:szCs w:val="18"/>
        </w:rPr>
        <w:t xml:space="preserve"> </w:t>
      </w:r>
      <w:r w:rsidRPr="00F82F03">
        <w:rPr>
          <w:rFonts w:ascii="Arial" w:eastAsia="Arial" w:hAnsi="Arial" w:cs="Arial"/>
          <w:sz w:val="18"/>
          <w:szCs w:val="18"/>
        </w:rPr>
        <w:t>policy</w:t>
      </w:r>
      <w:r w:rsidRPr="00F82F03">
        <w:rPr>
          <w:rFonts w:ascii="Arial" w:eastAsia="Arial" w:hAnsi="Arial" w:cs="Arial"/>
          <w:spacing w:val="-4"/>
          <w:sz w:val="18"/>
          <w:szCs w:val="18"/>
        </w:rPr>
        <w:t xml:space="preserve"> </w:t>
      </w:r>
      <w:r w:rsidRPr="00F82F03">
        <w:rPr>
          <w:rFonts w:ascii="Arial" w:eastAsia="Arial" w:hAnsi="Arial" w:cs="Arial"/>
          <w:sz w:val="18"/>
          <w:szCs w:val="18"/>
        </w:rPr>
        <w:t>of</w:t>
      </w:r>
      <w:r w:rsidRPr="00F82F03">
        <w:rPr>
          <w:rFonts w:ascii="Arial" w:eastAsia="Arial" w:hAnsi="Arial" w:cs="Arial"/>
          <w:spacing w:val="-4"/>
          <w:sz w:val="18"/>
          <w:szCs w:val="18"/>
        </w:rPr>
        <w:t xml:space="preserve"> </w:t>
      </w:r>
      <w:r w:rsidRPr="00F82F03">
        <w:rPr>
          <w:rFonts w:ascii="Arial" w:eastAsia="Arial" w:hAnsi="Arial" w:cs="Arial"/>
          <w:sz w:val="18"/>
          <w:szCs w:val="18"/>
        </w:rPr>
        <w:t>DAVIS MAIL SERVICES, INC.</w:t>
      </w:r>
      <w:r w:rsidRPr="00F82F03">
        <w:rPr>
          <w:rFonts w:ascii="Arial" w:eastAsia="Arial" w:hAnsi="Arial" w:cs="Arial"/>
          <w:spacing w:val="-4"/>
          <w:sz w:val="18"/>
          <w:szCs w:val="18"/>
        </w:rPr>
        <w:t xml:space="preserve"> </w:t>
      </w:r>
      <w:r w:rsidRPr="00F82F03">
        <w:rPr>
          <w:rFonts w:ascii="Arial" w:eastAsia="Arial" w:hAnsi="Arial" w:cs="Arial"/>
          <w:sz w:val="18"/>
          <w:szCs w:val="18"/>
        </w:rPr>
        <w:t>that</w:t>
      </w:r>
      <w:r w:rsidRPr="00F82F03">
        <w:rPr>
          <w:rFonts w:ascii="Arial" w:eastAsia="Arial" w:hAnsi="Arial" w:cs="Arial"/>
          <w:spacing w:val="-4"/>
          <w:sz w:val="18"/>
          <w:szCs w:val="18"/>
        </w:rPr>
        <w:t xml:space="preserve"> </w:t>
      </w:r>
      <w:r w:rsidRPr="00F82F03">
        <w:rPr>
          <w:rFonts w:ascii="Arial" w:eastAsia="Arial" w:hAnsi="Arial" w:cs="Arial"/>
          <w:sz w:val="18"/>
          <w:szCs w:val="18"/>
        </w:rPr>
        <w:t>a</w:t>
      </w:r>
      <w:r w:rsidRPr="00F82F03">
        <w:rPr>
          <w:rFonts w:ascii="Arial" w:eastAsia="Arial" w:hAnsi="Arial" w:cs="Arial"/>
          <w:spacing w:val="-5"/>
          <w:sz w:val="18"/>
          <w:szCs w:val="18"/>
        </w:rPr>
        <w:t xml:space="preserve"> </w:t>
      </w:r>
      <w:r w:rsidRPr="00F82F03">
        <w:rPr>
          <w:rFonts w:ascii="Arial" w:eastAsia="Arial" w:hAnsi="Arial" w:cs="Arial"/>
          <w:sz w:val="18"/>
          <w:szCs w:val="18"/>
        </w:rPr>
        <w:t>corrective</w:t>
      </w:r>
      <w:r w:rsidRPr="00F82F03">
        <w:rPr>
          <w:rFonts w:ascii="Arial" w:eastAsia="Arial" w:hAnsi="Arial" w:cs="Arial"/>
          <w:spacing w:val="-4"/>
          <w:sz w:val="18"/>
          <w:szCs w:val="18"/>
        </w:rPr>
        <w:t xml:space="preserve"> </w:t>
      </w:r>
      <w:r w:rsidRPr="00F82F03">
        <w:rPr>
          <w:rFonts w:ascii="Arial" w:eastAsia="Arial" w:hAnsi="Arial" w:cs="Arial"/>
          <w:sz w:val="18"/>
          <w:szCs w:val="18"/>
        </w:rPr>
        <w:t>action</w:t>
      </w:r>
      <w:r w:rsidRPr="00F82F03">
        <w:rPr>
          <w:rFonts w:ascii="Arial" w:eastAsia="Arial" w:hAnsi="Arial" w:cs="Arial"/>
          <w:spacing w:val="-4"/>
          <w:sz w:val="18"/>
          <w:szCs w:val="18"/>
        </w:rPr>
        <w:t xml:space="preserve"> </w:t>
      </w:r>
      <w:r w:rsidRPr="00F82F03">
        <w:rPr>
          <w:rFonts w:ascii="Arial" w:eastAsia="Arial" w:hAnsi="Arial" w:cs="Arial"/>
          <w:sz w:val="18"/>
          <w:szCs w:val="18"/>
        </w:rPr>
        <w:t>program</w:t>
      </w:r>
      <w:r w:rsidRPr="00F82F03">
        <w:rPr>
          <w:rFonts w:ascii="Arial" w:eastAsia="Arial" w:hAnsi="Arial" w:cs="Arial"/>
          <w:spacing w:val="-4"/>
          <w:sz w:val="18"/>
          <w:szCs w:val="18"/>
        </w:rPr>
        <w:t xml:space="preserve"> </w:t>
      </w:r>
      <w:r w:rsidRPr="00F82F03">
        <w:rPr>
          <w:rFonts w:ascii="Arial" w:eastAsia="Arial" w:hAnsi="Arial" w:cs="Arial"/>
          <w:sz w:val="18"/>
          <w:szCs w:val="18"/>
        </w:rPr>
        <w:t>be</w:t>
      </w:r>
      <w:r w:rsidRPr="00F82F03">
        <w:rPr>
          <w:rFonts w:ascii="Arial" w:eastAsia="Arial" w:hAnsi="Arial" w:cs="Arial"/>
          <w:spacing w:val="-4"/>
          <w:sz w:val="18"/>
          <w:szCs w:val="18"/>
        </w:rPr>
        <w:t xml:space="preserve"> </w:t>
      </w:r>
      <w:r w:rsidRPr="00F82F03">
        <w:rPr>
          <w:rFonts w:ascii="Arial" w:eastAsia="Arial" w:hAnsi="Arial" w:cs="Arial"/>
          <w:sz w:val="18"/>
          <w:szCs w:val="18"/>
        </w:rPr>
        <w:t>utilized</w:t>
      </w:r>
      <w:r w:rsidRPr="00F82F03">
        <w:rPr>
          <w:rFonts w:ascii="Arial" w:eastAsia="Arial" w:hAnsi="Arial" w:cs="Arial"/>
          <w:spacing w:val="-4"/>
          <w:sz w:val="18"/>
          <w:szCs w:val="18"/>
        </w:rPr>
        <w:t xml:space="preserve"> </w:t>
      </w:r>
      <w:r w:rsidRPr="00F82F03">
        <w:rPr>
          <w:rFonts w:ascii="Arial" w:eastAsia="Arial" w:hAnsi="Arial" w:cs="Arial"/>
          <w:sz w:val="18"/>
          <w:szCs w:val="18"/>
        </w:rPr>
        <w:t>for</w:t>
      </w:r>
      <w:r w:rsidRPr="00F82F03">
        <w:rPr>
          <w:rFonts w:ascii="Arial" w:eastAsia="Arial" w:hAnsi="Arial" w:cs="Arial"/>
          <w:spacing w:val="-4"/>
          <w:sz w:val="18"/>
          <w:szCs w:val="18"/>
        </w:rPr>
        <w:t xml:space="preserve"> </w:t>
      </w:r>
      <w:r w:rsidRPr="00F82F03">
        <w:rPr>
          <w:rFonts w:ascii="Arial" w:eastAsia="Arial" w:hAnsi="Arial" w:cs="Arial"/>
          <w:sz w:val="18"/>
          <w:szCs w:val="18"/>
        </w:rPr>
        <w:t>violations</w:t>
      </w:r>
      <w:r w:rsidRPr="00F82F03">
        <w:rPr>
          <w:rFonts w:ascii="Arial" w:eastAsia="Arial" w:hAnsi="Arial" w:cs="Arial"/>
          <w:spacing w:val="-4"/>
          <w:sz w:val="18"/>
          <w:szCs w:val="18"/>
        </w:rPr>
        <w:t xml:space="preserve"> </w:t>
      </w:r>
      <w:r w:rsidRPr="00F82F03">
        <w:rPr>
          <w:rFonts w:ascii="Arial" w:eastAsia="Arial" w:hAnsi="Arial" w:cs="Arial"/>
          <w:sz w:val="18"/>
          <w:szCs w:val="18"/>
        </w:rPr>
        <w:t>of</w:t>
      </w:r>
      <w:r w:rsidRPr="00F82F03">
        <w:rPr>
          <w:rFonts w:ascii="Arial" w:eastAsia="Arial" w:hAnsi="Arial" w:cs="Arial"/>
          <w:spacing w:val="-1"/>
          <w:sz w:val="18"/>
          <w:szCs w:val="18"/>
        </w:rPr>
        <w:t xml:space="preserve"> </w:t>
      </w:r>
      <w:r w:rsidRPr="00F82F03">
        <w:rPr>
          <w:rFonts w:ascii="Arial" w:eastAsia="Arial" w:hAnsi="Arial" w:cs="Arial"/>
          <w:sz w:val="18"/>
          <w:szCs w:val="18"/>
        </w:rPr>
        <w:t xml:space="preserve">company policies, Federal, State, and local </w:t>
      </w:r>
      <w:proofErr w:type="gramStart"/>
      <w:r w:rsidRPr="00F82F03">
        <w:rPr>
          <w:rFonts w:ascii="Arial" w:eastAsia="Arial" w:hAnsi="Arial" w:cs="Arial"/>
          <w:sz w:val="18"/>
          <w:szCs w:val="18"/>
        </w:rPr>
        <w:t>laws</w:t>
      </w:r>
      <w:proofErr w:type="gramEnd"/>
      <w:r w:rsidRPr="00F82F03">
        <w:rPr>
          <w:rFonts w:ascii="Arial" w:eastAsia="Arial" w:hAnsi="Arial" w:cs="Arial"/>
          <w:sz w:val="18"/>
          <w:szCs w:val="18"/>
        </w:rPr>
        <w:t xml:space="preserve"> and regulations. </w:t>
      </w:r>
      <w:r w:rsidRPr="00835335">
        <w:rPr>
          <w:rFonts w:ascii="Arial" w:eastAsia="Arial" w:hAnsi="Arial" w:cs="Arial"/>
          <w:sz w:val="18"/>
          <w:szCs w:val="18"/>
        </w:rPr>
        <w:t>DAVIS MAIL SERVICES, INC.’</w:t>
      </w:r>
      <w:r>
        <w:rPr>
          <w:rFonts w:ascii="Arial" w:eastAsia="Arial" w:hAnsi="Arial" w:cs="Arial"/>
          <w:sz w:val="18"/>
          <w:szCs w:val="18"/>
        </w:rPr>
        <w:t>s</w:t>
      </w:r>
      <w:r w:rsidRPr="00835335">
        <w:rPr>
          <w:rFonts w:ascii="Arial" w:eastAsia="Arial" w:hAnsi="Arial" w:cs="Arial"/>
          <w:sz w:val="18"/>
          <w:szCs w:val="18"/>
        </w:rPr>
        <w:t xml:space="preserve"> goal is to work with each driver</w:t>
      </w:r>
      <w:r w:rsidRPr="00835335">
        <w:rPr>
          <w:rFonts w:ascii="Arial" w:eastAsia="Arial" w:hAnsi="Arial" w:cs="Arial"/>
          <w:spacing w:val="-22"/>
          <w:sz w:val="18"/>
          <w:szCs w:val="18"/>
        </w:rPr>
        <w:t xml:space="preserve"> </w:t>
      </w:r>
      <w:r w:rsidRPr="00835335">
        <w:rPr>
          <w:rFonts w:ascii="Arial" w:eastAsia="Arial" w:hAnsi="Arial" w:cs="Arial"/>
          <w:sz w:val="18"/>
          <w:szCs w:val="18"/>
        </w:rPr>
        <w:t>to</w:t>
      </w:r>
      <w:r w:rsidRPr="00835335">
        <w:rPr>
          <w:rFonts w:ascii="Arial" w:eastAsia="Arial" w:hAnsi="Arial" w:cs="Arial"/>
          <w:spacing w:val="-1"/>
          <w:sz w:val="18"/>
          <w:szCs w:val="18"/>
        </w:rPr>
        <w:t xml:space="preserve"> </w:t>
      </w:r>
      <w:r w:rsidRPr="00835335">
        <w:rPr>
          <w:rFonts w:ascii="Arial" w:eastAsia="Arial" w:hAnsi="Arial" w:cs="Arial"/>
          <w:sz w:val="18"/>
          <w:szCs w:val="18"/>
        </w:rPr>
        <w:t>address and prevent violations from reoccurrence.</w:t>
      </w:r>
      <w:r>
        <w:rPr>
          <w:rFonts w:ascii="Arial" w:eastAsia="Arial" w:hAnsi="Arial" w:cs="Arial"/>
          <w:b/>
          <w:bCs/>
          <w:sz w:val="18"/>
          <w:szCs w:val="18"/>
        </w:rPr>
        <w:t xml:space="preserve"> As determined by DMS management, the corrective action steps may apply to </w:t>
      </w:r>
      <w:r w:rsidR="00C4570E" w:rsidRPr="00AF5B74">
        <w:rPr>
          <w:rFonts w:ascii="Arial" w:eastAsia="Arial" w:hAnsi="Arial" w:cs="Arial"/>
          <w:b/>
          <w:bCs/>
          <w:color w:val="FF0000"/>
          <w:sz w:val="18"/>
          <w:szCs w:val="18"/>
        </w:rPr>
        <w:t>single</w:t>
      </w:r>
      <w:r w:rsidR="00C4570E">
        <w:rPr>
          <w:rFonts w:ascii="Arial" w:eastAsia="Arial" w:hAnsi="Arial" w:cs="Arial"/>
          <w:b/>
          <w:bCs/>
          <w:sz w:val="18"/>
          <w:szCs w:val="18"/>
        </w:rPr>
        <w:t xml:space="preserve"> or </w:t>
      </w:r>
      <w:r>
        <w:rPr>
          <w:rFonts w:ascii="Arial" w:eastAsia="Arial" w:hAnsi="Arial" w:cs="Arial"/>
          <w:b/>
          <w:bCs/>
          <w:sz w:val="18"/>
          <w:szCs w:val="18"/>
        </w:rPr>
        <w:t xml:space="preserve">repeated violations or a combination of </w:t>
      </w:r>
      <w:r w:rsidR="00C4570E" w:rsidRPr="00AF5B74">
        <w:rPr>
          <w:rFonts w:ascii="Arial" w:eastAsia="Arial" w:hAnsi="Arial" w:cs="Arial"/>
          <w:b/>
          <w:bCs/>
          <w:color w:val="FF0000"/>
          <w:sz w:val="18"/>
          <w:szCs w:val="18"/>
        </w:rPr>
        <w:t>different</w:t>
      </w:r>
      <w:r w:rsidR="00C4570E">
        <w:rPr>
          <w:rFonts w:ascii="Arial" w:eastAsia="Arial" w:hAnsi="Arial" w:cs="Arial"/>
          <w:b/>
          <w:bCs/>
          <w:sz w:val="18"/>
          <w:szCs w:val="18"/>
        </w:rPr>
        <w:t xml:space="preserve"> </w:t>
      </w:r>
      <w:r>
        <w:rPr>
          <w:rFonts w:ascii="Arial" w:eastAsia="Arial" w:hAnsi="Arial" w:cs="Arial"/>
          <w:b/>
          <w:bCs/>
          <w:sz w:val="18"/>
          <w:szCs w:val="18"/>
        </w:rPr>
        <w:t xml:space="preserve">violations. </w:t>
      </w:r>
      <w:r w:rsidRPr="00F82F03">
        <w:rPr>
          <w:rFonts w:ascii="Arial" w:eastAsia="Arial" w:hAnsi="Arial" w:cs="Arial"/>
          <w:b/>
          <w:bCs/>
          <w:sz w:val="18"/>
          <w:szCs w:val="18"/>
        </w:rPr>
        <w:t xml:space="preserve"> </w:t>
      </w:r>
      <w:r>
        <w:rPr>
          <w:rFonts w:ascii="Arial" w:eastAsia="Arial" w:hAnsi="Arial" w:cs="Arial"/>
          <w:b/>
          <w:bCs/>
          <w:sz w:val="18"/>
          <w:szCs w:val="18"/>
        </w:rPr>
        <w:t xml:space="preserve">Additionally, drivers </w:t>
      </w:r>
      <w:r w:rsidR="00F21360" w:rsidRPr="00F21360">
        <w:rPr>
          <w:rFonts w:ascii="Arial" w:eastAsia="Arial" w:hAnsi="Arial" w:cs="Arial"/>
          <w:b/>
          <w:bCs/>
          <w:color w:val="FF0000"/>
          <w:sz w:val="18"/>
          <w:szCs w:val="18"/>
        </w:rPr>
        <w:t>may</w:t>
      </w:r>
      <w:r>
        <w:rPr>
          <w:rFonts w:ascii="Arial" w:eastAsia="Arial" w:hAnsi="Arial" w:cs="Arial"/>
          <w:b/>
          <w:bCs/>
          <w:sz w:val="18"/>
          <w:szCs w:val="18"/>
        </w:rPr>
        <w:t xml:space="preserve"> receive corrective action </w:t>
      </w:r>
      <w:r w:rsidRPr="00396688">
        <w:rPr>
          <w:rFonts w:ascii="Arial" w:eastAsia="Arial" w:hAnsi="Arial" w:cs="Arial"/>
          <w:b/>
          <w:bCs/>
          <w:color w:val="FF0000"/>
          <w:sz w:val="18"/>
          <w:szCs w:val="18"/>
        </w:rPr>
        <w:t>coaching</w:t>
      </w:r>
      <w:r>
        <w:rPr>
          <w:rFonts w:ascii="Arial" w:eastAsia="Arial" w:hAnsi="Arial" w:cs="Arial"/>
          <w:b/>
          <w:bCs/>
          <w:sz w:val="18"/>
          <w:szCs w:val="18"/>
        </w:rPr>
        <w:t xml:space="preserve"> and may be required to complete driver remediation training. </w:t>
      </w:r>
      <w:r w:rsidRPr="00F82F03">
        <w:rPr>
          <w:rFonts w:ascii="Arial" w:eastAsia="Arial" w:hAnsi="Arial" w:cs="Arial"/>
          <w:sz w:val="18"/>
          <w:szCs w:val="18"/>
        </w:rPr>
        <w:t>The following are corrective actions that will be taken because of</w:t>
      </w:r>
      <w:r w:rsidRPr="00F82F03">
        <w:rPr>
          <w:rFonts w:ascii="Arial" w:eastAsia="Arial" w:hAnsi="Arial" w:cs="Arial"/>
          <w:spacing w:val="-5"/>
          <w:sz w:val="18"/>
          <w:szCs w:val="18"/>
        </w:rPr>
        <w:t xml:space="preserve"> </w:t>
      </w:r>
      <w:r w:rsidRPr="00F82F03">
        <w:rPr>
          <w:rFonts w:ascii="Arial" w:eastAsia="Arial" w:hAnsi="Arial" w:cs="Arial"/>
          <w:sz w:val="18"/>
          <w:szCs w:val="18"/>
        </w:rPr>
        <w:t>Violations and Disqualifying Violations:</w:t>
      </w:r>
    </w:p>
    <w:p w14:paraId="144E653F" w14:textId="77777777" w:rsidR="00396688" w:rsidRPr="00F82F03" w:rsidRDefault="00396688" w:rsidP="00396688">
      <w:pPr>
        <w:pStyle w:val="Heading5"/>
        <w:ind w:left="227" w:right="57"/>
        <w:rPr>
          <w:b w:val="0"/>
          <w:bCs w:val="0"/>
        </w:rPr>
      </w:pPr>
      <w:r w:rsidRPr="00F82F03">
        <w:t>Violations</w:t>
      </w:r>
    </w:p>
    <w:tbl>
      <w:tblPr>
        <w:tblW w:w="0" w:type="auto"/>
        <w:tblInd w:w="115" w:type="dxa"/>
        <w:tblLayout w:type="fixed"/>
        <w:tblCellMar>
          <w:left w:w="0" w:type="dxa"/>
          <w:right w:w="0" w:type="dxa"/>
        </w:tblCellMar>
        <w:tblLook w:val="01E0" w:firstRow="1" w:lastRow="1" w:firstColumn="1" w:lastColumn="1" w:noHBand="0" w:noVBand="0"/>
      </w:tblPr>
      <w:tblGrid>
        <w:gridCol w:w="2448"/>
        <w:gridCol w:w="7862"/>
      </w:tblGrid>
      <w:tr w:rsidR="00396688" w:rsidRPr="00F82F03" w14:paraId="4A2E0E6C" w14:textId="77777777" w:rsidTr="00F449F1">
        <w:trPr>
          <w:trHeight w:hRule="exact" w:val="240"/>
        </w:trPr>
        <w:tc>
          <w:tcPr>
            <w:tcW w:w="2448" w:type="dxa"/>
            <w:tcBorders>
              <w:top w:val="single" w:sz="4" w:space="0" w:color="000000"/>
              <w:left w:val="single" w:sz="4" w:space="0" w:color="000000"/>
              <w:bottom w:val="single" w:sz="4" w:space="0" w:color="000000"/>
              <w:right w:val="single" w:sz="4" w:space="0" w:color="000000"/>
            </w:tcBorders>
          </w:tcPr>
          <w:p w14:paraId="1E8EF06A" w14:textId="77777777" w:rsidR="00396688" w:rsidRPr="00F82F03" w:rsidRDefault="00396688" w:rsidP="00F449F1">
            <w:pPr>
              <w:pStyle w:val="TableParagraph"/>
              <w:spacing w:line="230" w:lineRule="exact"/>
              <w:ind w:left="103"/>
              <w:rPr>
                <w:rFonts w:ascii="Arial" w:eastAsia="Arial" w:hAnsi="Arial" w:cs="Arial"/>
                <w:sz w:val="18"/>
                <w:szCs w:val="18"/>
              </w:rPr>
            </w:pPr>
            <w:r w:rsidRPr="00F82F03">
              <w:rPr>
                <w:rFonts w:ascii="Arial"/>
                <w:b/>
                <w:sz w:val="18"/>
                <w:szCs w:val="18"/>
              </w:rPr>
              <w:t>First</w:t>
            </w:r>
            <w:r w:rsidRPr="00F82F03">
              <w:rPr>
                <w:rFonts w:ascii="Arial"/>
                <w:b/>
                <w:spacing w:val="-4"/>
                <w:sz w:val="18"/>
                <w:szCs w:val="18"/>
              </w:rPr>
              <w:t xml:space="preserve"> </w:t>
            </w:r>
            <w:r w:rsidRPr="00F82F03">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6CA9D3C5" w14:textId="054B5DF4" w:rsidR="00396688" w:rsidRPr="00F82F03" w:rsidRDefault="00396688" w:rsidP="00F449F1">
            <w:pPr>
              <w:pStyle w:val="TableParagraph"/>
              <w:spacing w:line="228" w:lineRule="exact"/>
              <w:ind w:left="103"/>
              <w:rPr>
                <w:rFonts w:ascii="Arial" w:eastAsia="Arial" w:hAnsi="Arial" w:cs="Arial"/>
                <w:sz w:val="18"/>
                <w:szCs w:val="18"/>
              </w:rPr>
            </w:pPr>
            <w:r w:rsidRPr="00F82F03">
              <w:rPr>
                <w:rFonts w:ascii="Arial"/>
                <w:sz w:val="18"/>
                <w:szCs w:val="18"/>
              </w:rPr>
              <w:t>Documented Verbal</w:t>
            </w:r>
            <w:r w:rsidRPr="00F82F03">
              <w:rPr>
                <w:rFonts w:ascii="Arial"/>
                <w:spacing w:val="-4"/>
                <w:sz w:val="18"/>
                <w:szCs w:val="18"/>
              </w:rPr>
              <w:t xml:space="preserve"> </w:t>
            </w:r>
            <w:r w:rsidRPr="00F82F03">
              <w:rPr>
                <w:rFonts w:ascii="Arial"/>
                <w:sz w:val="18"/>
                <w:szCs w:val="18"/>
              </w:rPr>
              <w:t xml:space="preserve">Warning or </w:t>
            </w:r>
            <w:r w:rsidRPr="00396688">
              <w:rPr>
                <w:rFonts w:ascii="Arial"/>
                <w:color w:val="FF0000"/>
                <w:sz w:val="18"/>
                <w:szCs w:val="18"/>
              </w:rPr>
              <w:t>Coaching</w:t>
            </w:r>
            <w:r w:rsidRPr="00F82F03">
              <w:rPr>
                <w:rFonts w:ascii="Arial"/>
                <w:sz w:val="18"/>
                <w:szCs w:val="18"/>
              </w:rPr>
              <w:t xml:space="preserve"> as determined by management</w:t>
            </w:r>
          </w:p>
        </w:tc>
      </w:tr>
      <w:tr w:rsidR="00396688" w:rsidRPr="00F82F03" w14:paraId="233EF51C" w14:textId="77777777" w:rsidTr="00AF5B74">
        <w:trPr>
          <w:trHeight w:hRule="exact" w:val="451"/>
        </w:trPr>
        <w:tc>
          <w:tcPr>
            <w:tcW w:w="2448" w:type="dxa"/>
            <w:tcBorders>
              <w:top w:val="single" w:sz="4" w:space="0" w:color="000000"/>
              <w:left w:val="single" w:sz="4" w:space="0" w:color="000000"/>
              <w:bottom w:val="single" w:sz="4" w:space="0" w:color="000000"/>
              <w:right w:val="single" w:sz="4" w:space="0" w:color="000000"/>
            </w:tcBorders>
          </w:tcPr>
          <w:p w14:paraId="63EC27C3" w14:textId="77777777" w:rsidR="00396688" w:rsidRPr="00F82F03" w:rsidRDefault="00396688" w:rsidP="00F449F1">
            <w:pPr>
              <w:pStyle w:val="TableParagraph"/>
              <w:spacing w:line="230" w:lineRule="exact"/>
              <w:ind w:left="103"/>
              <w:rPr>
                <w:rFonts w:ascii="Arial" w:eastAsia="Arial" w:hAnsi="Arial" w:cs="Arial"/>
                <w:sz w:val="18"/>
                <w:szCs w:val="18"/>
              </w:rPr>
            </w:pPr>
            <w:r w:rsidRPr="00F82F03">
              <w:rPr>
                <w:rFonts w:ascii="Arial"/>
                <w:b/>
                <w:sz w:val="18"/>
                <w:szCs w:val="18"/>
              </w:rPr>
              <w:t>Second</w:t>
            </w:r>
            <w:r w:rsidRPr="00F82F03">
              <w:rPr>
                <w:rFonts w:ascii="Arial"/>
                <w:b/>
                <w:spacing w:val="-3"/>
                <w:sz w:val="18"/>
                <w:szCs w:val="18"/>
              </w:rPr>
              <w:t xml:space="preserve"> </w:t>
            </w:r>
            <w:r w:rsidRPr="00F82F03">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75BE5E92" w14:textId="100F2357" w:rsidR="00396688" w:rsidRPr="00F82F03" w:rsidRDefault="00396688" w:rsidP="00F449F1">
            <w:pPr>
              <w:pStyle w:val="TableParagraph"/>
              <w:spacing w:line="228" w:lineRule="exact"/>
              <w:ind w:left="103"/>
              <w:rPr>
                <w:rFonts w:ascii="Arial" w:eastAsia="Arial" w:hAnsi="Arial" w:cs="Arial"/>
                <w:sz w:val="18"/>
                <w:szCs w:val="18"/>
              </w:rPr>
            </w:pPr>
            <w:r w:rsidRPr="00F82F03">
              <w:rPr>
                <w:rFonts w:ascii="Arial"/>
                <w:sz w:val="18"/>
                <w:szCs w:val="18"/>
              </w:rPr>
              <w:t>Documented Written</w:t>
            </w:r>
            <w:r w:rsidRPr="00F82F03">
              <w:rPr>
                <w:rFonts w:ascii="Arial"/>
                <w:spacing w:val="-5"/>
                <w:sz w:val="18"/>
                <w:szCs w:val="18"/>
              </w:rPr>
              <w:t xml:space="preserve"> </w:t>
            </w:r>
            <w:r w:rsidRPr="00F82F03">
              <w:rPr>
                <w:rFonts w:ascii="Arial"/>
                <w:sz w:val="18"/>
                <w:szCs w:val="18"/>
              </w:rPr>
              <w:t xml:space="preserve">Warning or 3-day ineligible for dispatch </w:t>
            </w:r>
            <w:r w:rsidR="00AF5B74">
              <w:rPr>
                <w:rFonts w:ascii="Arial"/>
                <w:sz w:val="18"/>
                <w:szCs w:val="18"/>
              </w:rPr>
              <w:t xml:space="preserve">or </w:t>
            </w:r>
            <w:r w:rsidR="00AF5B74" w:rsidRPr="00AF5B74">
              <w:rPr>
                <w:rFonts w:ascii="Arial"/>
                <w:color w:val="FF0000"/>
                <w:sz w:val="18"/>
                <w:szCs w:val="18"/>
              </w:rPr>
              <w:t>probation</w:t>
            </w:r>
            <w:r w:rsidR="00AF5B74">
              <w:rPr>
                <w:rFonts w:ascii="Arial"/>
                <w:sz w:val="18"/>
                <w:szCs w:val="18"/>
              </w:rPr>
              <w:t xml:space="preserve"> </w:t>
            </w:r>
            <w:r w:rsidRPr="00F82F03">
              <w:rPr>
                <w:rFonts w:ascii="Arial"/>
                <w:sz w:val="18"/>
                <w:szCs w:val="18"/>
              </w:rPr>
              <w:t>as determined by management</w:t>
            </w:r>
          </w:p>
        </w:tc>
      </w:tr>
      <w:tr w:rsidR="00396688" w:rsidRPr="00F82F03" w14:paraId="744D68A1" w14:textId="77777777" w:rsidTr="00F449F1">
        <w:trPr>
          <w:trHeight w:hRule="exact" w:val="240"/>
        </w:trPr>
        <w:tc>
          <w:tcPr>
            <w:tcW w:w="2448" w:type="dxa"/>
            <w:tcBorders>
              <w:top w:val="single" w:sz="4" w:space="0" w:color="000000"/>
              <w:left w:val="single" w:sz="4" w:space="0" w:color="000000"/>
              <w:bottom w:val="single" w:sz="4" w:space="0" w:color="000000"/>
              <w:right w:val="single" w:sz="4" w:space="0" w:color="000000"/>
            </w:tcBorders>
          </w:tcPr>
          <w:p w14:paraId="414E0691" w14:textId="77777777" w:rsidR="00396688" w:rsidRPr="00F82F03" w:rsidRDefault="00396688" w:rsidP="00F449F1">
            <w:pPr>
              <w:pStyle w:val="TableParagraph"/>
              <w:spacing w:line="230" w:lineRule="exact"/>
              <w:ind w:left="103"/>
              <w:rPr>
                <w:rFonts w:ascii="Arial" w:eastAsia="Arial" w:hAnsi="Arial" w:cs="Arial"/>
                <w:sz w:val="18"/>
                <w:szCs w:val="18"/>
              </w:rPr>
            </w:pPr>
            <w:r w:rsidRPr="00F82F03">
              <w:rPr>
                <w:rFonts w:ascii="Arial"/>
                <w:b/>
                <w:sz w:val="18"/>
                <w:szCs w:val="18"/>
              </w:rPr>
              <w:t>Third</w:t>
            </w:r>
            <w:r w:rsidRPr="00F82F03">
              <w:rPr>
                <w:rFonts w:ascii="Arial"/>
                <w:b/>
                <w:spacing w:val="-10"/>
                <w:sz w:val="18"/>
                <w:szCs w:val="18"/>
              </w:rPr>
              <w:t xml:space="preserve"> </w:t>
            </w:r>
            <w:r w:rsidRPr="00F82F03">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695EC8E2" w14:textId="2828EF6C" w:rsidR="00396688" w:rsidRPr="00F82F03" w:rsidRDefault="00396688" w:rsidP="00F449F1">
            <w:pPr>
              <w:pStyle w:val="TableParagraph"/>
              <w:spacing w:line="228" w:lineRule="exact"/>
              <w:ind w:left="103"/>
              <w:rPr>
                <w:rFonts w:ascii="Arial" w:eastAsia="Arial" w:hAnsi="Arial" w:cs="Arial"/>
                <w:sz w:val="18"/>
                <w:szCs w:val="18"/>
              </w:rPr>
            </w:pPr>
            <w:r w:rsidRPr="00F82F03">
              <w:rPr>
                <w:rFonts w:ascii="Arial"/>
                <w:sz w:val="18"/>
                <w:szCs w:val="18"/>
              </w:rPr>
              <w:t>3-day ineligible for dispatch</w:t>
            </w:r>
            <w:r w:rsidR="00AF5B74">
              <w:rPr>
                <w:rFonts w:ascii="Arial"/>
                <w:sz w:val="18"/>
                <w:szCs w:val="18"/>
              </w:rPr>
              <w:t xml:space="preserve"> or </w:t>
            </w:r>
            <w:r w:rsidR="00AF5B74" w:rsidRPr="00AF5B74">
              <w:rPr>
                <w:rFonts w:ascii="Arial"/>
                <w:color w:val="FF0000"/>
                <w:sz w:val="18"/>
                <w:szCs w:val="18"/>
              </w:rPr>
              <w:t>probation</w:t>
            </w:r>
            <w:r w:rsidRPr="00F82F03">
              <w:rPr>
                <w:rFonts w:ascii="Arial"/>
                <w:sz w:val="18"/>
                <w:szCs w:val="18"/>
              </w:rPr>
              <w:t xml:space="preserve"> or termination as determined by management</w:t>
            </w:r>
            <w:r>
              <w:rPr>
                <w:rFonts w:ascii="Arial"/>
                <w:sz w:val="18"/>
                <w:szCs w:val="18"/>
              </w:rPr>
              <w:t xml:space="preserve"> </w:t>
            </w:r>
          </w:p>
        </w:tc>
      </w:tr>
      <w:tr w:rsidR="00396688" w:rsidRPr="00F82F03" w14:paraId="6CE17A91" w14:textId="77777777" w:rsidTr="00F449F1">
        <w:trPr>
          <w:trHeight w:hRule="exact" w:val="90"/>
        </w:trPr>
        <w:tc>
          <w:tcPr>
            <w:tcW w:w="2448" w:type="dxa"/>
            <w:tcBorders>
              <w:top w:val="single" w:sz="4" w:space="0" w:color="000000"/>
              <w:left w:val="single" w:sz="4" w:space="0" w:color="000000"/>
              <w:bottom w:val="single" w:sz="4" w:space="0" w:color="000000"/>
              <w:right w:val="single" w:sz="4" w:space="0" w:color="000000"/>
            </w:tcBorders>
          </w:tcPr>
          <w:p w14:paraId="58B3E338" w14:textId="77777777" w:rsidR="00396688" w:rsidRPr="00F82F03" w:rsidRDefault="00396688" w:rsidP="00F449F1">
            <w:pPr>
              <w:pStyle w:val="TableParagraph"/>
              <w:spacing w:line="230" w:lineRule="exact"/>
              <w:rPr>
                <w:rFonts w:ascii="Arial" w:eastAsia="Arial" w:hAnsi="Arial" w:cs="Arial"/>
                <w:sz w:val="18"/>
                <w:szCs w:val="18"/>
              </w:rPr>
            </w:pPr>
          </w:p>
        </w:tc>
        <w:tc>
          <w:tcPr>
            <w:tcW w:w="7862" w:type="dxa"/>
            <w:tcBorders>
              <w:top w:val="single" w:sz="4" w:space="0" w:color="000000"/>
              <w:left w:val="single" w:sz="4" w:space="0" w:color="000000"/>
              <w:bottom w:val="single" w:sz="4" w:space="0" w:color="000000"/>
              <w:right w:val="single" w:sz="4" w:space="0" w:color="000000"/>
            </w:tcBorders>
          </w:tcPr>
          <w:p w14:paraId="0820C991" w14:textId="77777777" w:rsidR="00396688" w:rsidRPr="00F82F03" w:rsidRDefault="00396688" w:rsidP="00F449F1">
            <w:pPr>
              <w:pStyle w:val="TableParagraph"/>
              <w:spacing w:line="228" w:lineRule="exact"/>
              <w:rPr>
                <w:rFonts w:ascii="Arial" w:eastAsia="Arial" w:hAnsi="Arial" w:cs="Arial"/>
                <w:sz w:val="18"/>
                <w:szCs w:val="18"/>
              </w:rPr>
            </w:pPr>
          </w:p>
        </w:tc>
      </w:tr>
    </w:tbl>
    <w:p w14:paraId="2128040A" w14:textId="77777777" w:rsidR="00396688" w:rsidRPr="00F82F03" w:rsidRDefault="00396688" w:rsidP="00396688">
      <w:pPr>
        <w:spacing w:before="10"/>
        <w:rPr>
          <w:rFonts w:ascii="Arial" w:eastAsia="Arial" w:hAnsi="Arial" w:cs="Arial"/>
          <w:b/>
          <w:bCs/>
          <w:sz w:val="13"/>
          <w:szCs w:val="13"/>
        </w:rPr>
      </w:pPr>
    </w:p>
    <w:p w14:paraId="172FB4C0" w14:textId="77777777" w:rsidR="00396688" w:rsidRPr="00F82F03" w:rsidRDefault="00396688" w:rsidP="00396688">
      <w:pPr>
        <w:spacing w:before="69" w:line="276" w:lineRule="exact"/>
        <w:ind w:right="57"/>
        <w:rPr>
          <w:rFonts w:ascii="Arial" w:eastAsia="Arial" w:hAnsi="Arial" w:cs="Arial"/>
          <w:sz w:val="24"/>
          <w:szCs w:val="24"/>
        </w:rPr>
      </w:pPr>
      <w:bookmarkStart w:id="0" w:name="_Hlk102557382"/>
      <w:r w:rsidRPr="00F82F03">
        <w:rPr>
          <w:rFonts w:ascii="Arial"/>
          <w:b/>
          <w:sz w:val="24"/>
        </w:rPr>
        <w:t>Serious</w:t>
      </w:r>
      <w:r w:rsidRPr="00F82F03">
        <w:rPr>
          <w:rFonts w:ascii="Arial"/>
          <w:b/>
          <w:spacing w:val="-6"/>
          <w:sz w:val="24"/>
        </w:rPr>
        <w:t xml:space="preserve"> and/or Disqualifying </w:t>
      </w:r>
      <w:r w:rsidRPr="00F82F03">
        <w:rPr>
          <w:rFonts w:ascii="Arial"/>
          <w:b/>
          <w:sz w:val="24"/>
        </w:rPr>
        <w:t>Violations</w:t>
      </w:r>
      <w:r w:rsidRPr="00F82F03">
        <w:rPr>
          <w:rFonts w:ascii="Arial"/>
          <w:b/>
          <w:spacing w:val="-6"/>
          <w:sz w:val="24"/>
        </w:rPr>
        <w:t xml:space="preserve"> </w:t>
      </w:r>
      <w:r w:rsidRPr="00F82F03">
        <w:rPr>
          <w:rFonts w:ascii="Arial"/>
          <w:b/>
          <w:sz w:val="24"/>
        </w:rPr>
        <w:t>(Refer</w:t>
      </w:r>
      <w:r w:rsidRPr="00F82F03">
        <w:rPr>
          <w:rFonts w:ascii="Arial"/>
          <w:b/>
          <w:spacing w:val="-6"/>
          <w:sz w:val="24"/>
        </w:rPr>
        <w:t xml:space="preserve"> </w:t>
      </w:r>
      <w:r w:rsidRPr="00F82F03">
        <w:rPr>
          <w:rFonts w:ascii="Arial"/>
          <w:b/>
          <w:sz w:val="24"/>
        </w:rPr>
        <w:t>to</w:t>
      </w:r>
      <w:r w:rsidRPr="00F82F03">
        <w:rPr>
          <w:rFonts w:ascii="Arial"/>
          <w:b/>
          <w:spacing w:val="-6"/>
          <w:sz w:val="24"/>
        </w:rPr>
        <w:t xml:space="preserve"> </w:t>
      </w:r>
      <w:r w:rsidRPr="00F82F03">
        <w:rPr>
          <w:rFonts w:ascii="Arial"/>
          <w:b/>
          <w:sz w:val="24"/>
        </w:rPr>
        <w:t>the</w:t>
      </w:r>
      <w:r w:rsidRPr="00F82F03">
        <w:rPr>
          <w:rFonts w:ascii="Arial"/>
          <w:b/>
          <w:spacing w:val="-6"/>
          <w:sz w:val="24"/>
        </w:rPr>
        <w:t xml:space="preserve"> </w:t>
      </w:r>
      <w:r w:rsidRPr="00F82F03">
        <w:rPr>
          <w:rFonts w:ascii="Arial"/>
          <w:b/>
          <w:sz w:val="24"/>
        </w:rPr>
        <w:t xml:space="preserve">FMCSR: </w:t>
      </w:r>
      <w:r w:rsidRPr="00F82F03">
        <w:rPr>
          <w:rFonts w:ascii="Arial" w:hAnsi="Arial" w:cs="Arial"/>
          <w:b/>
          <w:sz w:val="18"/>
          <w:szCs w:val="18"/>
        </w:rPr>
        <w:t>§</w:t>
      </w:r>
      <w:r w:rsidRPr="00F82F03">
        <w:rPr>
          <w:rFonts w:ascii="Arial"/>
          <w:b/>
          <w:sz w:val="24"/>
        </w:rPr>
        <w:t>383.51)</w:t>
      </w:r>
      <w:r>
        <w:rPr>
          <w:rFonts w:ascii="Arial"/>
          <w:b/>
          <w:sz w:val="24"/>
        </w:rPr>
        <w:t xml:space="preserve"> This regulation supersedes Davis Mail Services</w:t>
      </w:r>
      <w:r>
        <w:rPr>
          <w:rFonts w:ascii="Arial"/>
          <w:b/>
          <w:sz w:val="24"/>
        </w:rPr>
        <w:t>’</w:t>
      </w:r>
      <w:r>
        <w:rPr>
          <w:rFonts w:ascii="Arial"/>
          <w:b/>
          <w:sz w:val="24"/>
        </w:rPr>
        <w:t xml:space="preserve"> corrective action process.</w:t>
      </w:r>
    </w:p>
    <w:bookmarkEnd w:id="0"/>
    <w:p w14:paraId="1C35D74F" w14:textId="77777777" w:rsidR="00396688" w:rsidRPr="00F82F03" w:rsidRDefault="00396688" w:rsidP="00396688">
      <w:pPr>
        <w:spacing w:before="5"/>
        <w:rPr>
          <w:rFonts w:ascii="Arial" w:eastAsia="Arial" w:hAnsi="Arial" w:cs="Arial"/>
          <w:sz w:val="3"/>
          <w:szCs w:val="3"/>
        </w:rPr>
      </w:pPr>
    </w:p>
    <w:p w14:paraId="5891B5F5" w14:textId="77777777" w:rsidR="00396688" w:rsidRDefault="00396688" w:rsidP="00396688">
      <w:pPr>
        <w:pStyle w:val="Heading6"/>
        <w:tabs>
          <w:tab w:val="left" w:pos="1308"/>
        </w:tabs>
        <w:spacing w:before="74"/>
        <w:rPr>
          <w:sz w:val="22"/>
          <w:u w:val="single"/>
        </w:rPr>
      </w:pPr>
      <w:r>
        <w:rPr>
          <w:sz w:val="22"/>
          <w:u w:val="single"/>
        </w:rPr>
        <w:t>Serious violations that may accelerate corrective action steps include:</w:t>
      </w:r>
    </w:p>
    <w:p w14:paraId="68FE640C" w14:textId="77777777" w:rsidR="00396688" w:rsidRPr="00F82F03" w:rsidRDefault="00396688" w:rsidP="00396688">
      <w:pPr>
        <w:pStyle w:val="Heading6"/>
        <w:tabs>
          <w:tab w:val="left" w:pos="1308"/>
        </w:tabs>
        <w:spacing w:before="74"/>
        <w:rPr>
          <w:rFonts w:cs="Arial"/>
          <w:szCs w:val="18"/>
        </w:rPr>
      </w:pPr>
    </w:p>
    <w:p w14:paraId="59BDDB3B" w14:textId="6B0D311D" w:rsidR="007F1162" w:rsidRPr="007F1162" w:rsidRDefault="007F1162" w:rsidP="00396688">
      <w:pPr>
        <w:pStyle w:val="ListParagraph"/>
        <w:numPr>
          <w:ilvl w:val="0"/>
          <w:numId w:val="2"/>
        </w:numPr>
        <w:rPr>
          <w:rFonts w:ascii="Arial" w:eastAsia="Arial" w:hAnsi="Arial" w:cs="Arial"/>
          <w:color w:val="FF0000"/>
          <w:sz w:val="18"/>
          <w:szCs w:val="18"/>
        </w:rPr>
      </w:pPr>
      <w:r w:rsidRPr="007F1162">
        <w:rPr>
          <w:rFonts w:ascii="Arial" w:eastAsia="Arial" w:hAnsi="Arial" w:cs="Arial"/>
          <w:color w:val="FF0000"/>
          <w:sz w:val="18"/>
          <w:szCs w:val="18"/>
        </w:rPr>
        <w:t>Failure to maintain or procure a Post Office Badge</w:t>
      </w:r>
    </w:p>
    <w:p w14:paraId="02511DB8" w14:textId="19A13D6A" w:rsidR="00396688" w:rsidRPr="00EE5242" w:rsidRDefault="00396688" w:rsidP="00396688">
      <w:pPr>
        <w:pStyle w:val="ListParagraph"/>
        <w:numPr>
          <w:ilvl w:val="0"/>
          <w:numId w:val="2"/>
        </w:numPr>
        <w:rPr>
          <w:rFonts w:ascii="Arial" w:eastAsia="Arial" w:hAnsi="Arial" w:cs="Arial"/>
          <w:sz w:val="18"/>
          <w:szCs w:val="18"/>
        </w:rPr>
      </w:pPr>
      <w:r w:rsidRPr="00F82F03">
        <w:rPr>
          <w:rFonts w:ascii="Arial"/>
          <w:sz w:val="18"/>
          <w:szCs w:val="18"/>
        </w:rPr>
        <w:t>Unsafe Operation of</w:t>
      </w:r>
      <w:r w:rsidRPr="00F82F03">
        <w:rPr>
          <w:rFonts w:ascii="Arial"/>
          <w:spacing w:val="-4"/>
          <w:sz w:val="18"/>
          <w:szCs w:val="18"/>
        </w:rPr>
        <w:t xml:space="preserve"> </w:t>
      </w:r>
      <w:r w:rsidRPr="00F82F03">
        <w:rPr>
          <w:rFonts w:ascii="Arial"/>
          <w:sz w:val="18"/>
          <w:szCs w:val="18"/>
        </w:rPr>
        <w:t>CMV</w:t>
      </w:r>
    </w:p>
    <w:p w14:paraId="3634030A" w14:textId="79B98FC1" w:rsidR="00EE5242" w:rsidRPr="00F82F03" w:rsidRDefault="00EE5242" w:rsidP="00396688">
      <w:pPr>
        <w:pStyle w:val="ListParagraph"/>
        <w:numPr>
          <w:ilvl w:val="0"/>
          <w:numId w:val="2"/>
        </w:numPr>
        <w:rPr>
          <w:rFonts w:ascii="Arial" w:eastAsia="Arial" w:hAnsi="Arial" w:cs="Arial"/>
          <w:sz w:val="18"/>
          <w:szCs w:val="18"/>
        </w:rPr>
      </w:pPr>
      <w:r w:rsidRPr="00EE5242">
        <w:rPr>
          <w:rFonts w:ascii="Arial"/>
          <w:color w:val="FF0000"/>
          <w:sz w:val="18"/>
          <w:szCs w:val="18"/>
        </w:rPr>
        <w:t>High or Critical Motive Severity Level events</w:t>
      </w:r>
    </w:p>
    <w:p w14:paraId="7CEDCAE5" w14:textId="594FBFEC" w:rsidR="00396688" w:rsidRPr="00F82F03" w:rsidRDefault="00396688" w:rsidP="00396688">
      <w:pPr>
        <w:pStyle w:val="ListParagraph"/>
        <w:numPr>
          <w:ilvl w:val="0"/>
          <w:numId w:val="2"/>
        </w:numPr>
        <w:rPr>
          <w:rFonts w:ascii="Arial" w:eastAsia="Arial" w:hAnsi="Arial" w:cs="Arial"/>
          <w:sz w:val="18"/>
          <w:szCs w:val="18"/>
        </w:rPr>
      </w:pPr>
      <w:r w:rsidRPr="00F82F03">
        <w:rPr>
          <w:rFonts w:ascii="Arial"/>
          <w:sz w:val="18"/>
          <w:szCs w:val="18"/>
        </w:rPr>
        <w:t>Violation of Substance Abuse</w:t>
      </w:r>
      <w:r w:rsidRPr="00F82F03">
        <w:rPr>
          <w:rFonts w:ascii="Arial"/>
          <w:spacing w:val="-5"/>
          <w:sz w:val="18"/>
          <w:szCs w:val="18"/>
        </w:rPr>
        <w:t xml:space="preserve"> </w:t>
      </w:r>
      <w:r w:rsidRPr="00F82F03">
        <w:rPr>
          <w:rFonts w:ascii="Arial"/>
          <w:sz w:val="18"/>
          <w:szCs w:val="18"/>
        </w:rPr>
        <w:t>policy</w:t>
      </w:r>
      <w:r w:rsidR="007F1162">
        <w:rPr>
          <w:rFonts w:ascii="Arial"/>
          <w:sz w:val="18"/>
          <w:szCs w:val="18"/>
        </w:rPr>
        <w:t xml:space="preserve"> </w:t>
      </w:r>
      <w:r w:rsidR="007F1162" w:rsidRPr="007F1162">
        <w:rPr>
          <w:rFonts w:ascii="Arial" w:hAnsi="Arial" w:cs="Arial"/>
          <w:bCs/>
          <w:color w:val="FF0000"/>
          <w:sz w:val="18"/>
          <w:szCs w:val="18"/>
        </w:rPr>
        <w:t>§383.51</w:t>
      </w:r>
    </w:p>
    <w:p w14:paraId="498DB618" w14:textId="77777777" w:rsidR="00396688" w:rsidRPr="00F82F03" w:rsidRDefault="00396688" w:rsidP="00396688">
      <w:pPr>
        <w:pStyle w:val="ListParagraph"/>
        <w:numPr>
          <w:ilvl w:val="0"/>
          <w:numId w:val="2"/>
        </w:numPr>
        <w:rPr>
          <w:rFonts w:ascii="Arial" w:eastAsia="Arial" w:hAnsi="Arial" w:cs="Arial"/>
          <w:sz w:val="18"/>
          <w:szCs w:val="18"/>
        </w:rPr>
      </w:pPr>
      <w:r w:rsidRPr="00F82F03">
        <w:rPr>
          <w:rFonts w:ascii="Arial"/>
          <w:sz w:val="18"/>
          <w:szCs w:val="18"/>
        </w:rPr>
        <w:t>Possession of Controlled Substance or Alcohol in</w:t>
      </w:r>
      <w:r w:rsidRPr="00F82F03">
        <w:rPr>
          <w:rFonts w:ascii="Arial"/>
          <w:spacing w:val="-7"/>
          <w:sz w:val="18"/>
          <w:szCs w:val="18"/>
        </w:rPr>
        <w:t xml:space="preserve"> </w:t>
      </w:r>
      <w:r w:rsidRPr="00F82F03">
        <w:rPr>
          <w:rFonts w:ascii="Arial"/>
          <w:sz w:val="18"/>
          <w:szCs w:val="18"/>
        </w:rPr>
        <w:t>CMV</w:t>
      </w:r>
    </w:p>
    <w:p w14:paraId="5C8F8DB6" w14:textId="77777777" w:rsidR="00396688" w:rsidRPr="00F82F03" w:rsidRDefault="00396688" w:rsidP="00396688">
      <w:pPr>
        <w:pStyle w:val="ListParagraph"/>
        <w:numPr>
          <w:ilvl w:val="0"/>
          <w:numId w:val="2"/>
        </w:numPr>
        <w:rPr>
          <w:rFonts w:ascii="Arial" w:eastAsia="Arial" w:hAnsi="Arial" w:cs="Arial"/>
          <w:sz w:val="18"/>
          <w:szCs w:val="18"/>
        </w:rPr>
      </w:pPr>
      <w:r w:rsidRPr="00F82F03">
        <w:rPr>
          <w:rFonts w:ascii="Arial"/>
          <w:sz w:val="18"/>
          <w:szCs w:val="18"/>
        </w:rPr>
        <w:t>Acute Violation of</w:t>
      </w:r>
      <w:r w:rsidRPr="00F82F03">
        <w:rPr>
          <w:rFonts w:ascii="Arial"/>
          <w:spacing w:val="-4"/>
          <w:sz w:val="18"/>
          <w:szCs w:val="18"/>
        </w:rPr>
        <w:t xml:space="preserve"> </w:t>
      </w:r>
      <w:r w:rsidRPr="00F82F03">
        <w:rPr>
          <w:rFonts w:ascii="Arial"/>
          <w:sz w:val="18"/>
          <w:szCs w:val="18"/>
        </w:rPr>
        <w:t>FMCSR</w:t>
      </w:r>
    </w:p>
    <w:p w14:paraId="0A3C548A"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Unauthorized passenger</w:t>
      </w:r>
    </w:p>
    <w:p w14:paraId="4783E84E" w14:textId="115E2B3D" w:rsidR="00396688" w:rsidRPr="00AF5B74" w:rsidRDefault="00396688" w:rsidP="00396688">
      <w:pPr>
        <w:pStyle w:val="ListParagraph"/>
        <w:numPr>
          <w:ilvl w:val="0"/>
          <w:numId w:val="2"/>
        </w:numPr>
        <w:rPr>
          <w:rFonts w:ascii="Arial" w:hAnsi="Arial" w:cs="Arial"/>
          <w:color w:val="FF0000"/>
          <w:sz w:val="18"/>
          <w:szCs w:val="18"/>
        </w:rPr>
      </w:pPr>
      <w:r w:rsidRPr="00F82F03">
        <w:rPr>
          <w:rFonts w:ascii="Arial" w:hAnsi="Arial" w:cs="Arial"/>
          <w:sz w:val="18"/>
          <w:szCs w:val="18"/>
        </w:rPr>
        <w:t>Dishonesty, theft, falsifying company documents, including timesheet</w:t>
      </w:r>
      <w:r w:rsidR="00AF5B74">
        <w:rPr>
          <w:rFonts w:ascii="Arial" w:hAnsi="Arial" w:cs="Arial"/>
          <w:sz w:val="18"/>
          <w:szCs w:val="18"/>
        </w:rPr>
        <w:t xml:space="preserve"> </w:t>
      </w:r>
      <w:proofErr w:type="gramStart"/>
      <w:r w:rsidR="00AF5B74" w:rsidRPr="00AF5B74">
        <w:rPr>
          <w:rFonts w:ascii="Arial" w:hAnsi="Arial" w:cs="Arial"/>
          <w:color w:val="FF0000"/>
          <w:sz w:val="18"/>
          <w:szCs w:val="18"/>
        </w:rPr>
        <w:t>app</w:t>
      </w:r>
      <w:proofErr w:type="gramEnd"/>
    </w:p>
    <w:p w14:paraId="2A73DEB1"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Unauthorized use of company credit card</w:t>
      </w:r>
    </w:p>
    <w:p w14:paraId="3A32E46C"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Failure to follow direct orders from management or</w:t>
      </w:r>
      <w:r>
        <w:rPr>
          <w:rFonts w:ascii="Arial" w:hAnsi="Arial" w:cs="Arial"/>
          <w:sz w:val="18"/>
          <w:szCs w:val="18"/>
        </w:rPr>
        <w:t xml:space="preserve"> USPS</w:t>
      </w:r>
      <w:r w:rsidRPr="00F82F03">
        <w:rPr>
          <w:rFonts w:ascii="Arial" w:hAnsi="Arial" w:cs="Arial"/>
          <w:sz w:val="18"/>
          <w:szCs w:val="18"/>
        </w:rPr>
        <w:t xml:space="preserve"> Officials</w:t>
      </w:r>
    </w:p>
    <w:p w14:paraId="4D71DEF2" w14:textId="5B04D07D"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Tampering with truck to increase speed or disable GPS</w:t>
      </w:r>
      <w:r w:rsidR="00AF5B74">
        <w:rPr>
          <w:rFonts w:ascii="Arial" w:hAnsi="Arial" w:cs="Arial"/>
          <w:sz w:val="18"/>
          <w:szCs w:val="18"/>
        </w:rPr>
        <w:t xml:space="preserve"> or </w:t>
      </w:r>
      <w:r w:rsidR="00AF5B74" w:rsidRPr="00AF5B74">
        <w:rPr>
          <w:rFonts w:ascii="Arial" w:hAnsi="Arial" w:cs="Arial"/>
          <w:color w:val="FF0000"/>
          <w:sz w:val="18"/>
          <w:szCs w:val="18"/>
        </w:rPr>
        <w:t>obstruct cameras</w:t>
      </w:r>
      <w:r w:rsidRPr="00F82F03">
        <w:rPr>
          <w:rFonts w:ascii="Arial" w:hAnsi="Arial" w:cs="Arial"/>
          <w:sz w:val="18"/>
          <w:szCs w:val="18"/>
        </w:rPr>
        <w:t>.</w:t>
      </w:r>
    </w:p>
    <w:p w14:paraId="2482D058" w14:textId="77777777" w:rsidR="00396688" w:rsidRDefault="00396688" w:rsidP="00396688">
      <w:pPr>
        <w:pStyle w:val="ListParagraph"/>
        <w:numPr>
          <w:ilvl w:val="0"/>
          <w:numId w:val="2"/>
        </w:numPr>
        <w:rPr>
          <w:rFonts w:ascii="Arial" w:hAnsi="Arial" w:cs="Arial"/>
          <w:sz w:val="18"/>
          <w:szCs w:val="18"/>
        </w:rPr>
      </w:pPr>
      <w:r w:rsidRPr="007F1162">
        <w:rPr>
          <w:rFonts w:ascii="Arial" w:hAnsi="Arial" w:cs="Arial"/>
          <w:strike/>
          <w:sz w:val="18"/>
          <w:szCs w:val="18"/>
        </w:rPr>
        <w:t>Failure to check vehicle fluids: water, oil, coolant, etc. – for each vehicle driven</w:t>
      </w:r>
      <w:r w:rsidRPr="00F82F03">
        <w:rPr>
          <w:rFonts w:ascii="Arial" w:hAnsi="Arial" w:cs="Arial"/>
          <w:sz w:val="18"/>
          <w:szCs w:val="18"/>
        </w:rPr>
        <w:t>.</w:t>
      </w:r>
    </w:p>
    <w:p w14:paraId="22464302" w14:textId="58E9BA69" w:rsidR="007F1162" w:rsidRPr="00F82F03" w:rsidRDefault="007F1162" w:rsidP="007F1162">
      <w:pPr>
        <w:pStyle w:val="ListParagraph"/>
        <w:rPr>
          <w:rFonts w:ascii="Arial" w:hAnsi="Arial" w:cs="Arial"/>
          <w:sz w:val="18"/>
          <w:szCs w:val="18"/>
        </w:rPr>
      </w:pPr>
      <w:r w:rsidRPr="007F1162">
        <w:rPr>
          <w:rFonts w:ascii="Arial" w:hAnsi="Arial" w:cs="Arial"/>
          <w:color w:val="FF0000"/>
          <w:sz w:val="18"/>
          <w:szCs w:val="18"/>
        </w:rPr>
        <w:t xml:space="preserve">Major repairs to vehicles needed due to neglect of proper care and maintenance by </w:t>
      </w:r>
      <w:proofErr w:type="gramStart"/>
      <w:r w:rsidRPr="007F1162">
        <w:rPr>
          <w:rFonts w:ascii="Arial" w:hAnsi="Arial" w:cs="Arial"/>
          <w:color w:val="FF0000"/>
          <w:sz w:val="18"/>
          <w:szCs w:val="18"/>
        </w:rPr>
        <w:t>driver</w:t>
      </w:r>
      <w:proofErr w:type="gramEnd"/>
    </w:p>
    <w:p w14:paraId="497F7F0F"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 xml:space="preserve">Failure to follow company schedules and driving out of </w:t>
      </w:r>
      <w:proofErr w:type="gramStart"/>
      <w:r w:rsidRPr="00F82F03">
        <w:rPr>
          <w:rFonts w:ascii="Arial" w:hAnsi="Arial" w:cs="Arial"/>
          <w:sz w:val="18"/>
          <w:szCs w:val="18"/>
        </w:rPr>
        <w:t>route</w:t>
      </w:r>
      <w:proofErr w:type="gramEnd"/>
    </w:p>
    <w:p w14:paraId="3B3A3A0A"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Late for work, No Show, No Call</w:t>
      </w:r>
    </w:p>
    <w:p w14:paraId="43D1786F"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Fighting with co-workers or Postal Employees</w:t>
      </w:r>
    </w:p>
    <w:p w14:paraId="4376D2F6"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Destruction of company property and/or terminal facilities</w:t>
      </w:r>
    </w:p>
    <w:p w14:paraId="4088100B"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Unauthorized use of company property</w:t>
      </w:r>
    </w:p>
    <w:p w14:paraId="3EDC4652" w14:textId="77777777" w:rsidR="00396688" w:rsidRPr="00F82F03" w:rsidRDefault="00396688" w:rsidP="00396688">
      <w:pPr>
        <w:pStyle w:val="ListParagraph"/>
        <w:numPr>
          <w:ilvl w:val="0"/>
          <w:numId w:val="2"/>
        </w:numPr>
        <w:rPr>
          <w:rFonts w:ascii="Arial" w:hAnsi="Arial" w:cs="Arial"/>
          <w:strike/>
          <w:sz w:val="18"/>
          <w:szCs w:val="18"/>
        </w:rPr>
      </w:pPr>
      <w:r w:rsidRPr="00F82F03">
        <w:rPr>
          <w:rFonts w:ascii="Arial" w:hAnsi="Arial" w:cs="Arial"/>
          <w:sz w:val="18"/>
          <w:szCs w:val="18"/>
        </w:rPr>
        <w:t xml:space="preserve">Failure to immediately report to your manager any: </w:t>
      </w:r>
      <w:r>
        <w:rPr>
          <w:rFonts w:ascii="Arial" w:hAnsi="Arial" w:cs="Arial"/>
          <w:sz w:val="18"/>
          <w:szCs w:val="18"/>
        </w:rPr>
        <w:t>crash</w:t>
      </w:r>
      <w:r w:rsidRPr="00F82F03">
        <w:rPr>
          <w:rFonts w:ascii="Arial" w:hAnsi="Arial" w:cs="Arial"/>
          <w:sz w:val="18"/>
          <w:szCs w:val="18"/>
        </w:rPr>
        <w:t xml:space="preserve">, property damage, traffic violation or DVER, or if any of these events have alleged to have occurred.  </w:t>
      </w:r>
    </w:p>
    <w:p w14:paraId="238286D7"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Under the influence or possession of controlled substance or alcohol</w:t>
      </w:r>
    </w:p>
    <w:p w14:paraId="617BB1C8" w14:textId="77777777" w:rsidR="00396688" w:rsidRPr="00F82F03"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Use of phone while driving without a hands-free device</w:t>
      </w:r>
    </w:p>
    <w:p w14:paraId="61603107" w14:textId="77777777" w:rsidR="00396688" w:rsidRPr="00F82F03" w:rsidRDefault="00396688" w:rsidP="00396688">
      <w:pPr>
        <w:pStyle w:val="ListParagraph"/>
        <w:numPr>
          <w:ilvl w:val="0"/>
          <w:numId w:val="2"/>
        </w:numPr>
        <w:rPr>
          <w:rFonts w:ascii="Arial" w:hAnsi="Arial" w:cs="Arial"/>
          <w:strike/>
          <w:sz w:val="18"/>
          <w:szCs w:val="18"/>
        </w:rPr>
      </w:pPr>
      <w:r w:rsidRPr="00F82F03">
        <w:rPr>
          <w:rFonts w:ascii="Arial" w:hAnsi="Arial" w:cs="Arial"/>
          <w:sz w:val="18"/>
          <w:szCs w:val="18"/>
        </w:rPr>
        <w:t xml:space="preserve">Unsatisfactory work performance reflected by receiving multiple Disciplinary Actions, as outlined in the Driver Corrective Action Policy.  </w:t>
      </w:r>
    </w:p>
    <w:p w14:paraId="4245BE8C" w14:textId="77777777" w:rsidR="00396688" w:rsidRDefault="00396688" w:rsidP="00396688">
      <w:pPr>
        <w:pStyle w:val="ListParagraph"/>
        <w:numPr>
          <w:ilvl w:val="0"/>
          <w:numId w:val="2"/>
        </w:numPr>
        <w:rPr>
          <w:rFonts w:ascii="Arial" w:hAnsi="Arial" w:cs="Arial"/>
          <w:sz w:val="18"/>
          <w:szCs w:val="18"/>
        </w:rPr>
      </w:pPr>
      <w:r w:rsidRPr="00F82F03">
        <w:rPr>
          <w:rFonts w:ascii="Arial" w:hAnsi="Arial" w:cs="Arial"/>
          <w:sz w:val="18"/>
          <w:szCs w:val="18"/>
        </w:rPr>
        <w:t>Leaving the scene of an accident without management or Safety Department approval.</w:t>
      </w:r>
    </w:p>
    <w:p w14:paraId="08ABD502" w14:textId="77777777" w:rsidR="00396688" w:rsidRDefault="00396688" w:rsidP="00396688">
      <w:pPr>
        <w:pStyle w:val="ListParagraph"/>
        <w:numPr>
          <w:ilvl w:val="0"/>
          <w:numId w:val="2"/>
        </w:numPr>
        <w:rPr>
          <w:rFonts w:ascii="Arial" w:hAnsi="Arial" w:cs="Arial"/>
          <w:sz w:val="18"/>
          <w:szCs w:val="18"/>
        </w:rPr>
      </w:pPr>
      <w:r>
        <w:rPr>
          <w:rFonts w:ascii="Arial" w:hAnsi="Arial" w:cs="Arial"/>
          <w:sz w:val="18"/>
          <w:szCs w:val="18"/>
        </w:rPr>
        <w:t>Unprofessional extreme argumentative behavior and/or abusive language, verbal or written towards others.</w:t>
      </w:r>
    </w:p>
    <w:p w14:paraId="43176087" w14:textId="77777777" w:rsidR="00396688" w:rsidRPr="00F82F03" w:rsidRDefault="00396688" w:rsidP="00396688">
      <w:pPr>
        <w:pStyle w:val="ListParagraph"/>
        <w:numPr>
          <w:ilvl w:val="0"/>
          <w:numId w:val="2"/>
        </w:numPr>
        <w:rPr>
          <w:rFonts w:ascii="Arial" w:eastAsia="Arial" w:hAnsi="Arial" w:cs="Arial"/>
          <w:sz w:val="18"/>
          <w:szCs w:val="18"/>
        </w:rPr>
      </w:pPr>
      <w:r w:rsidRPr="00F82F03">
        <w:rPr>
          <w:rFonts w:ascii="Arial"/>
          <w:sz w:val="18"/>
          <w:szCs w:val="18"/>
        </w:rPr>
        <w:t xml:space="preserve">Other Offenses as deemed by the </w:t>
      </w:r>
      <w:r>
        <w:rPr>
          <w:rFonts w:ascii="Arial"/>
          <w:sz w:val="18"/>
          <w:szCs w:val="18"/>
        </w:rPr>
        <w:t>DMS</w:t>
      </w:r>
      <w:r w:rsidRPr="00F82F03">
        <w:rPr>
          <w:rFonts w:ascii="Arial"/>
          <w:spacing w:val="-15"/>
          <w:sz w:val="18"/>
          <w:szCs w:val="18"/>
        </w:rPr>
        <w:t xml:space="preserve"> </w:t>
      </w:r>
      <w:r w:rsidRPr="00F82F03">
        <w:rPr>
          <w:rFonts w:ascii="Arial"/>
          <w:sz w:val="18"/>
          <w:szCs w:val="18"/>
        </w:rPr>
        <w:t>Management</w:t>
      </w:r>
    </w:p>
    <w:p w14:paraId="72DEFAB9" w14:textId="77777777" w:rsidR="00396688" w:rsidRPr="00F82F03" w:rsidRDefault="00396688" w:rsidP="00396688">
      <w:pPr>
        <w:pStyle w:val="ListParagraph"/>
        <w:rPr>
          <w:rFonts w:ascii="Arial" w:hAnsi="Arial" w:cs="Arial"/>
          <w:sz w:val="18"/>
          <w:szCs w:val="18"/>
        </w:rPr>
      </w:pPr>
    </w:p>
    <w:p w14:paraId="6F4589AF" w14:textId="77777777" w:rsidR="00396688" w:rsidRPr="001A2255" w:rsidRDefault="00396688" w:rsidP="00396688">
      <w:pPr>
        <w:pStyle w:val="BodyText"/>
        <w:ind w:left="228" w:right="57"/>
        <w:rPr>
          <w:b/>
          <w:bCs/>
          <w:sz w:val="18"/>
          <w:szCs w:val="18"/>
        </w:rPr>
      </w:pPr>
      <w:r w:rsidRPr="001A2255">
        <w:rPr>
          <w:b/>
          <w:bCs/>
        </w:rPr>
        <w:t>Management</w:t>
      </w:r>
      <w:r w:rsidRPr="001A2255">
        <w:rPr>
          <w:b/>
          <w:bCs/>
          <w:spacing w:val="-4"/>
        </w:rPr>
        <w:t xml:space="preserve"> </w:t>
      </w:r>
      <w:r w:rsidRPr="001A2255">
        <w:rPr>
          <w:b/>
          <w:bCs/>
        </w:rPr>
        <w:t>reserves</w:t>
      </w:r>
      <w:r w:rsidRPr="001A2255">
        <w:rPr>
          <w:b/>
          <w:bCs/>
          <w:spacing w:val="-4"/>
        </w:rPr>
        <w:t xml:space="preserve"> </w:t>
      </w:r>
      <w:r w:rsidRPr="001A2255">
        <w:rPr>
          <w:b/>
          <w:bCs/>
        </w:rPr>
        <w:t>the</w:t>
      </w:r>
      <w:r w:rsidRPr="001A2255">
        <w:rPr>
          <w:b/>
          <w:bCs/>
          <w:spacing w:val="-5"/>
        </w:rPr>
        <w:t xml:space="preserve"> </w:t>
      </w:r>
      <w:r w:rsidRPr="001A2255">
        <w:rPr>
          <w:b/>
          <w:bCs/>
        </w:rPr>
        <w:t>right</w:t>
      </w:r>
      <w:r w:rsidRPr="001A2255">
        <w:rPr>
          <w:b/>
          <w:bCs/>
          <w:spacing w:val="-4"/>
        </w:rPr>
        <w:t xml:space="preserve"> </w:t>
      </w:r>
      <w:r w:rsidRPr="001A2255">
        <w:rPr>
          <w:b/>
          <w:bCs/>
        </w:rPr>
        <w:t>to</w:t>
      </w:r>
      <w:r w:rsidRPr="001A2255">
        <w:rPr>
          <w:b/>
          <w:bCs/>
          <w:spacing w:val="-4"/>
        </w:rPr>
        <w:t xml:space="preserve"> </w:t>
      </w:r>
      <w:r w:rsidRPr="001A2255">
        <w:rPr>
          <w:b/>
          <w:bCs/>
        </w:rPr>
        <w:t>terminate</w:t>
      </w:r>
      <w:r w:rsidRPr="001A2255">
        <w:rPr>
          <w:b/>
          <w:bCs/>
          <w:spacing w:val="-4"/>
        </w:rPr>
        <w:t xml:space="preserve"> </w:t>
      </w:r>
      <w:r w:rsidRPr="001A2255">
        <w:rPr>
          <w:b/>
          <w:bCs/>
        </w:rPr>
        <w:t>a</w:t>
      </w:r>
      <w:r w:rsidRPr="001A2255">
        <w:rPr>
          <w:b/>
          <w:bCs/>
          <w:spacing w:val="-4"/>
        </w:rPr>
        <w:t xml:space="preserve"> </w:t>
      </w:r>
      <w:r w:rsidRPr="001A2255">
        <w:rPr>
          <w:b/>
          <w:bCs/>
        </w:rPr>
        <w:t>driver</w:t>
      </w:r>
      <w:r w:rsidRPr="001A2255">
        <w:rPr>
          <w:b/>
          <w:bCs/>
          <w:spacing w:val="-4"/>
        </w:rPr>
        <w:t xml:space="preserve"> </w:t>
      </w:r>
      <w:r w:rsidRPr="001A2255">
        <w:rPr>
          <w:b/>
          <w:bCs/>
        </w:rPr>
        <w:t>at</w:t>
      </w:r>
      <w:r w:rsidRPr="001A2255">
        <w:rPr>
          <w:b/>
          <w:bCs/>
          <w:spacing w:val="-4"/>
        </w:rPr>
        <w:t xml:space="preserve"> </w:t>
      </w:r>
      <w:r w:rsidRPr="001A2255">
        <w:rPr>
          <w:b/>
          <w:bCs/>
        </w:rPr>
        <w:t>any</w:t>
      </w:r>
      <w:r w:rsidRPr="001A2255">
        <w:rPr>
          <w:b/>
          <w:bCs/>
          <w:spacing w:val="-4"/>
        </w:rPr>
        <w:t xml:space="preserve"> </w:t>
      </w:r>
      <w:r w:rsidRPr="001A2255">
        <w:rPr>
          <w:b/>
          <w:bCs/>
        </w:rPr>
        <w:t>time</w:t>
      </w:r>
      <w:r w:rsidRPr="001A2255">
        <w:rPr>
          <w:b/>
          <w:bCs/>
          <w:spacing w:val="-4"/>
        </w:rPr>
        <w:t xml:space="preserve"> </w:t>
      </w:r>
      <w:r w:rsidRPr="001A2255">
        <w:rPr>
          <w:b/>
          <w:bCs/>
        </w:rPr>
        <w:t>due</w:t>
      </w:r>
      <w:r w:rsidRPr="001A2255">
        <w:rPr>
          <w:b/>
          <w:bCs/>
          <w:spacing w:val="-4"/>
        </w:rPr>
        <w:t xml:space="preserve"> </w:t>
      </w:r>
      <w:r w:rsidRPr="001A2255">
        <w:rPr>
          <w:b/>
          <w:bCs/>
        </w:rPr>
        <w:t>to</w:t>
      </w:r>
      <w:r w:rsidRPr="001A2255">
        <w:rPr>
          <w:b/>
          <w:bCs/>
          <w:spacing w:val="-4"/>
        </w:rPr>
        <w:t xml:space="preserve"> </w:t>
      </w:r>
      <w:r w:rsidRPr="001A2255">
        <w:rPr>
          <w:b/>
          <w:bCs/>
        </w:rPr>
        <w:t>unsafe</w:t>
      </w:r>
      <w:r w:rsidRPr="001A2255">
        <w:rPr>
          <w:b/>
          <w:bCs/>
          <w:spacing w:val="-1"/>
        </w:rPr>
        <w:t xml:space="preserve"> </w:t>
      </w:r>
      <w:r w:rsidRPr="001A2255">
        <w:rPr>
          <w:b/>
          <w:bCs/>
        </w:rPr>
        <w:t>operations</w:t>
      </w:r>
      <w:r w:rsidRPr="001A2255">
        <w:rPr>
          <w:b/>
          <w:bCs/>
          <w:spacing w:val="-3"/>
        </w:rPr>
        <w:t xml:space="preserve"> </w:t>
      </w:r>
      <w:r w:rsidRPr="001A2255">
        <w:rPr>
          <w:b/>
          <w:bCs/>
        </w:rPr>
        <w:t>or</w:t>
      </w:r>
      <w:r w:rsidRPr="001A2255">
        <w:rPr>
          <w:b/>
          <w:bCs/>
          <w:spacing w:val="-5"/>
        </w:rPr>
        <w:t xml:space="preserve"> </w:t>
      </w:r>
      <w:r w:rsidRPr="001A2255">
        <w:rPr>
          <w:b/>
          <w:bCs/>
        </w:rPr>
        <w:t>non-compliance</w:t>
      </w:r>
      <w:r w:rsidRPr="001A2255">
        <w:rPr>
          <w:b/>
          <w:bCs/>
          <w:spacing w:val="-4"/>
        </w:rPr>
        <w:t xml:space="preserve"> </w:t>
      </w:r>
      <w:r w:rsidRPr="001A2255">
        <w:rPr>
          <w:b/>
          <w:bCs/>
        </w:rPr>
        <w:t>of</w:t>
      </w:r>
      <w:r w:rsidRPr="001A2255">
        <w:rPr>
          <w:b/>
          <w:bCs/>
          <w:spacing w:val="-4"/>
        </w:rPr>
        <w:t xml:space="preserve"> </w:t>
      </w:r>
      <w:r w:rsidRPr="001A2255">
        <w:rPr>
          <w:b/>
          <w:bCs/>
        </w:rPr>
        <w:t>Company</w:t>
      </w:r>
      <w:r w:rsidRPr="001A2255">
        <w:rPr>
          <w:b/>
          <w:bCs/>
          <w:spacing w:val="-4"/>
        </w:rPr>
        <w:t xml:space="preserve"> </w:t>
      </w:r>
      <w:r w:rsidRPr="001A2255">
        <w:rPr>
          <w:b/>
          <w:bCs/>
        </w:rPr>
        <w:t>policies,</w:t>
      </w:r>
      <w:r w:rsidRPr="001A2255">
        <w:rPr>
          <w:b/>
          <w:bCs/>
          <w:spacing w:val="-4"/>
        </w:rPr>
        <w:t xml:space="preserve"> </w:t>
      </w:r>
      <w:r w:rsidRPr="001A2255">
        <w:rPr>
          <w:b/>
          <w:bCs/>
        </w:rPr>
        <w:t>Federal,</w:t>
      </w:r>
      <w:r w:rsidRPr="001A2255">
        <w:rPr>
          <w:b/>
          <w:bCs/>
          <w:spacing w:val="-2"/>
        </w:rPr>
        <w:t xml:space="preserve"> </w:t>
      </w:r>
      <w:r w:rsidRPr="001A2255">
        <w:rPr>
          <w:b/>
          <w:bCs/>
        </w:rPr>
        <w:t>State,</w:t>
      </w:r>
      <w:r w:rsidRPr="001A2255">
        <w:rPr>
          <w:b/>
          <w:bCs/>
          <w:spacing w:val="-4"/>
        </w:rPr>
        <w:t xml:space="preserve"> </w:t>
      </w:r>
      <w:r w:rsidRPr="001A2255">
        <w:rPr>
          <w:b/>
          <w:bCs/>
        </w:rPr>
        <w:t>and</w:t>
      </w:r>
      <w:r w:rsidRPr="001A2255">
        <w:rPr>
          <w:b/>
          <w:bCs/>
          <w:spacing w:val="-4"/>
        </w:rPr>
        <w:t xml:space="preserve"> </w:t>
      </w:r>
      <w:r w:rsidRPr="001A2255">
        <w:rPr>
          <w:b/>
          <w:bCs/>
        </w:rPr>
        <w:t>Local</w:t>
      </w:r>
      <w:r w:rsidRPr="001A2255">
        <w:rPr>
          <w:b/>
          <w:bCs/>
          <w:spacing w:val="-4"/>
        </w:rPr>
        <w:t xml:space="preserve"> traffic l</w:t>
      </w:r>
      <w:r w:rsidRPr="001A2255">
        <w:rPr>
          <w:b/>
          <w:bCs/>
        </w:rPr>
        <w:t>aws,</w:t>
      </w:r>
      <w:r w:rsidRPr="001A2255">
        <w:rPr>
          <w:b/>
          <w:bCs/>
          <w:spacing w:val="-4"/>
        </w:rPr>
        <w:t xml:space="preserve"> </w:t>
      </w:r>
      <w:r w:rsidRPr="001A2255">
        <w:rPr>
          <w:b/>
          <w:bCs/>
        </w:rPr>
        <w:t>and</w:t>
      </w:r>
      <w:r w:rsidRPr="001A2255">
        <w:rPr>
          <w:b/>
          <w:bCs/>
          <w:spacing w:val="-4"/>
        </w:rPr>
        <w:t xml:space="preserve"> </w:t>
      </w:r>
      <w:r w:rsidRPr="001A2255">
        <w:rPr>
          <w:b/>
          <w:bCs/>
        </w:rPr>
        <w:t>Regulations.</w:t>
      </w:r>
      <w:r w:rsidRPr="001A2255">
        <w:rPr>
          <w:b/>
          <w:bCs/>
          <w:spacing w:val="-4"/>
        </w:rPr>
        <w:t xml:space="preserve"> </w:t>
      </w:r>
      <w:r w:rsidRPr="001A2255">
        <w:rPr>
          <w:b/>
          <w:bCs/>
        </w:rPr>
        <w:t>Drivers</w:t>
      </w:r>
      <w:r w:rsidRPr="001A2255">
        <w:rPr>
          <w:b/>
          <w:bCs/>
          <w:spacing w:val="-5"/>
        </w:rPr>
        <w:t xml:space="preserve"> </w:t>
      </w:r>
      <w:r w:rsidRPr="001A2255">
        <w:rPr>
          <w:b/>
          <w:bCs/>
        </w:rPr>
        <w:t>who receive any of these serious violations may be subject to immediate termination.</w:t>
      </w:r>
      <w:r w:rsidRPr="001A2255">
        <w:rPr>
          <w:b/>
          <w:bCs/>
          <w:sz w:val="18"/>
          <w:szCs w:val="18"/>
        </w:rPr>
        <w:t xml:space="preserve"> </w:t>
      </w:r>
    </w:p>
    <w:p w14:paraId="59BFEFCA" w14:textId="77777777" w:rsidR="00396688" w:rsidRDefault="00396688" w:rsidP="00396688">
      <w:pPr>
        <w:pStyle w:val="BodyText"/>
        <w:ind w:left="228" w:right="57"/>
        <w:rPr>
          <w:sz w:val="18"/>
          <w:szCs w:val="18"/>
        </w:rPr>
      </w:pPr>
    </w:p>
    <w:p w14:paraId="335F03E8" w14:textId="77777777" w:rsidR="00396688" w:rsidRDefault="00396688" w:rsidP="00396688">
      <w:pPr>
        <w:pStyle w:val="BodyText"/>
        <w:ind w:left="228" w:right="57"/>
        <w:rPr>
          <w:sz w:val="18"/>
          <w:szCs w:val="18"/>
        </w:rPr>
      </w:pPr>
    </w:p>
    <w:p w14:paraId="5F25A7DB" w14:textId="77777777" w:rsidR="00396688" w:rsidRDefault="00396688" w:rsidP="00396688">
      <w:pPr>
        <w:pStyle w:val="BodyText"/>
        <w:ind w:left="228" w:right="57"/>
        <w:rPr>
          <w:sz w:val="18"/>
          <w:szCs w:val="18"/>
        </w:rPr>
      </w:pPr>
    </w:p>
    <w:p w14:paraId="42A56ED3" w14:textId="77777777" w:rsidR="00396688" w:rsidRDefault="00396688" w:rsidP="00396688">
      <w:pPr>
        <w:pStyle w:val="BodyText"/>
        <w:ind w:left="228" w:right="57"/>
        <w:rPr>
          <w:sz w:val="18"/>
          <w:szCs w:val="18"/>
        </w:rPr>
      </w:pPr>
    </w:p>
    <w:p w14:paraId="5F996E91" w14:textId="77777777" w:rsidR="00396688" w:rsidRDefault="00396688" w:rsidP="00396688">
      <w:pPr>
        <w:pStyle w:val="BodyText"/>
        <w:ind w:left="228" w:right="57"/>
        <w:rPr>
          <w:sz w:val="18"/>
          <w:szCs w:val="18"/>
        </w:rPr>
      </w:pPr>
    </w:p>
    <w:p w14:paraId="1C338952" w14:textId="77777777" w:rsidR="00396688" w:rsidRPr="00F82F03" w:rsidRDefault="00396688" w:rsidP="00396688">
      <w:pPr>
        <w:spacing w:before="69" w:after="120" w:line="276" w:lineRule="exact"/>
        <w:ind w:left="108" w:right="144"/>
        <w:rPr>
          <w:rFonts w:ascii="Arial" w:eastAsia="Arial" w:hAnsi="Arial" w:cs="Arial"/>
          <w:sz w:val="18"/>
          <w:szCs w:val="18"/>
        </w:rPr>
      </w:pPr>
      <w:bookmarkStart w:id="1" w:name="_Hlk102557556"/>
      <w:r w:rsidRPr="00F82F03">
        <w:rPr>
          <w:rFonts w:ascii="Arial"/>
          <w:b/>
          <w:sz w:val="18"/>
          <w:szCs w:val="18"/>
        </w:rPr>
        <w:t>Moving</w:t>
      </w:r>
      <w:r w:rsidRPr="00F82F03">
        <w:rPr>
          <w:rFonts w:ascii="Arial"/>
          <w:b/>
          <w:spacing w:val="-15"/>
          <w:sz w:val="18"/>
          <w:szCs w:val="18"/>
        </w:rPr>
        <w:t xml:space="preserve"> </w:t>
      </w:r>
      <w:r w:rsidRPr="00F82F03">
        <w:rPr>
          <w:rFonts w:ascii="Arial"/>
          <w:b/>
          <w:sz w:val="18"/>
          <w:szCs w:val="18"/>
        </w:rPr>
        <w:t>Violations</w:t>
      </w:r>
    </w:p>
    <w:p w14:paraId="0027BDB3" w14:textId="77777777" w:rsidR="00396688" w:rsidRPr="00F82F03" w:rsidRDefault="00396688" w:rsidP="00396688">
      <w:pPr>
        <w:pStyle w:val="ListParagraph"/>
        <w:widowControl w:val="0"/>
        <w:numPr>
          <w:ilvl w:val="0"/>
          <w:numId w:val="1"/>
        </w:numPr>
        <w:tabs>
          <w:tab w:val="left" w:pos="1549"/>
        </w:tabs>
        <w:spacing w:after="0" w:line="276" w:lineRule="auto"/>
        <w:ind w:right="122" w:hanging="360"/>
        <w:contextualSpacing w:val="0"/>
        <w:jc w:val="both"/>
        <w:rPr>
          <w:rFonts w:ascii="Arial" w:eastAsia="Arial" w:hAnsi="Arial" w:cs="Arial"/>
          <w:sz w:val="18"/>
          <w:szCs w:val="18"/>
        </w:rPr>
      </w:pPr>
      <w:r w:rsidRPr="00F82F03">
        <w:rPr>
          <w:rFonts w:ascii="Arial"/>
          <w:sz w:val="18"/>
          <w:szCs w:val="18"/>
        </w:rPr>
        <w:t>In</w:t>
      </w:r>
      <w:r w:rsidRPr="00F82F03">
        <w:rPr>
          <w:rFonts w:ascii="Arial"/>
          <w:spacing w:val="-5"/>
          <w:sz w:val="18"/>
          <w:szCs w:val="18"/>
        </w:rPr>
        <w:t xml:space="preserve"> </w:t>
      </w:r>
      <w:r w:rsidRPr="00F82F03">
        <w:rPr>
          <w:rFonts w:ascii="Arial"/>
          <w:sz w:val="18"/>
          <w:szCs w:val="18"/>
        </w:rPr>
        <w:t>accordance</w:t>
      </w:r>
      <w:r w:rsidRPr="00F82F03">
        <w:rPr>
          <w:rFonts w:ascii="Arial"/>
          <w:spacing w:val="-5"/>
          <w:sz w:val="18"/>
          <w:szCs w:val="18"/>
        </w:rPr>
        <w:t xml:space="preserve"> </w:t>
      </w:r>
      <w:r w:rsidRPr="00F82F03">
        <w:rPr>
          <w:rFonts w:ascii="Arial"/>
          <w:sz w:val="18"/>
          <w:szCs w:val="18"/>
        </w:rPr>
        <w:t>with</w:t>
      </w:r>
      <w:r w:rsidRPr="00F82F03">
        <w:rPr>
          <w:rFonts w:ascii="Arial"/>
          <w:spacing w:val="-5"/>
          <w:sz w:val="18"/>
          <w:szCs w:val="18"/>
        </w:rPr>
        <w:t xml:space="preserve"> </w:t>
      </w:r>
      <w:r w:rsidRPr="00F82F03">
        <w:rPr>
          <w:rFonts w:ascii="Arial"/>
          <w:sz w:val="18"/>
          <w:szCs w:val="18"/>
        </w:rPr>
        <w:t>FMCSR</w:t>
      </w:r>
      <w:r w:rsidRPr="00F82F03">
        <w:rPr>
          <w:rFonts w:ascii="Arial"/>
          <w:spacing w:val="-5"/>
          <w:sz w:val="18"/>
          <w:szCs w:val="18"/>
        </w:rPr>
        <w:t xml:space="preserve"> </w:t>
      </w:r>
      <w:r w:rsidRPr="00F82F03">
        <w:rPr>
          <w:rFonts w:ascii="Arial" w:hAnsi="Arial" w:cs="Arial"/>
          <w:b/>
          <w:sz w:val="18"/>
          <w:szCs w:val="18"/>
        </w:rPr>
        <w:t>§</w:t>
      </w:r>
      <w:r w:rsidRPr="00F82F03">
        <w:rPr>
          <w:rFonts w:ascii="Arial"/>
          <w:sz w:val="18"/>
          <w:szCs w:val="18"/>
        </w:rPr>
        <w:t>383.31(b),</w:t>
      </w:r>
      <w:r w:rsidRPr="00F82F03">
        <w:rPr>
          <w:rFonts w:ascii="Arial"/>
          <w:spacing w:val="-5"/>
          <w:sz w:val="18"/>
          <w:szCs w:val="18"/>
        </w:rPr>
        <w:t xml:space="preserve"> </w:t>
      </w:r>
      <w:r w:rsidRPr="00F82F03">
        <w:rPr>
          <w:rFonts w:ascii="Arial"/>
          <w:sz w:val="18"/>
          <w:szCs w:val="18"/>
        </w:rPr>
        <w:t>all</w:t>
      </w:r>
      <w:r w:rsidRPr="00F82F03">
        <w:rPr>
          <w:rFonts w:ascii="Arial"/>
          <w:spacing w:val="-5"/>
          <w:sz w:val="18"/>
          <w:szCs w:val="18"/>
        </w:rPr>
        <w:t xml:space="preserve"> </w:t>
      </w:r>
      <w:r w:rsidRPr="00F82F03">
        <w:rPr>
          <w:rFonts w:ascii="Arial"/>
          <w:sz w:val="18"/>
          <w:szCs w:val="18"/>
        </w:rPr>
        <w:t>drivers</w:t>
      </w:r>
      <w:r w:rsidRPr="00F82F03">
        <w:rPr>
          <w:rFonts w:ascii="Arial"/>
          <w:spacing w:val="-5"/>
          <w:sz w:val="18"/>
          <w:szCs w:val="18"/>
        </w:rPr>
        <w:t xml:space="preserve"> </w:t>
      </w:r>
      <w:r w:rsidRPr="00F82F03">
        <w:rPr>
          <w:rFonts w:ascii="Arial"/>
          <w:sz w:val="18"/>
          <w:szCs w:val="18"/>
        </w:rPr>
        <w:t>who</w:t>
      </w:r>
      <w:r w:rsidRPr="00F82F03">
        <w:rPr>
          <w:rFonts w:ascii="Arial"/>
          <w:spacing w:val="-5"/>
          <w:sz w:val="18"/>
          <w:szCs w:val="18"/>
        </w:rPr>
        <w:t xml:space="preserve"> </w:t>
      </w:r>
      <w:r w:rsidRPr="00F82F03">
        <w:rPr>
          <w:rFonts w:ascii="Arial"/>
          <w:sz w:val="18"/>
          <w:szCs w:val="18"/>
        </w:rPr>
        <w:t>receive</w:t>
      </w:r>
      <w:r w:rsidRPr="00F82F03">
        <w:rPr>
          <w:rFonts w:ascii="Arial"/>
          <w:spacing w:val="-5"/>
          <w:sz w:val="18"/>
          <w:szCs w:val="18"/>
        </w:rPr>
        <w:t xml:space="preserve"> </w:t>
      </w:r>
      <w:r w:rsidRPr="00F82F03">
        <w:rPr>
          <w:rFonts w:ascii="Arial"/>
          <w:sz w:val="18"/>
          <w:szCs w:val="18"/>
        </w:rPr>
        <w:t>a</w:t>
      </w:r>
      <w:r w:rsidRPr="00F82F03">
        <w:rPr>
          <w:rFonts w:ascii="Arial"/>
          <w:spacing w:val="-5"/>
          <w:sz w:val="18"/>
          <w:szCs w:val="18"/>
        </w:rPr>
        <w:t xml:space="preserve"> </w:t>
      </w:r>
      <w:r w:rsidRPr="00F82F03">
        <w:rPr>
          <w:rFonts w:ascii="Arial"/>
          <w:sz w:val="18"/>
          <w:szCs w:val="18"/>
        </w:rPr>
        <w:t>Violation</w:t>
      </w:r>
      <w:r w:rsidRPr="00F82F03">
        <w:rPr>
          <w:rFonts w:ascii="Arial"/>
          <w:spacing w:val="-5"/>
          <w:sz w:val="18"/>
          <w:szCs w:val="18"/>
        </w:rPr>
        <w:t xml:space="preserve"> or Citation </w:t>
      </w:r>
      <w:r w:rsidRPr="00F82F03">
        <w:rPr>
          <w:rFonts w:ascii="Arial"/>
          <w:sz w:val="18"/>
          <w:szCs w:val="18"/>
        </w:rPr>
        <w:t>(regardless</w:t>
      </w:r>
      <w:r w:rsidRPr="00F82F03">
        <w:rPr>
          <w:rFonts w:ascii="Arial"/>
          <w:spacing w:val="-5"/>
          <w:sz w:val="18"/>
          <w:szCs w:val="18"/>
        </w:rPr>
        <w:t xml:space="preserve"> </w:t>
      </w:r>
      <w:r w:rsidRPr="00F82F03">
        <w:rPr>
          <w:rFonts w:ascii="Arial"/>
          <w:sz w:val="18"/>
          <w:szCs w:val="18"/>
        </w:rPr>
        <w:t>of</w:t>
      </w:r>
      <w:r w:rsidRPr="00F82F03">
        <w:rPr>
          <w:rFonts w:ascii="Arial"/>
          <w:spacing w:val="-5"/>
          <w:sz w:val="18"/>
          <w:szCs w:val="18"/>
        </w:rPr>
        <w:t xml:space="preserve"> </w:t>
      </w:r>
      <w:r w:rsidRPr="00F82F03">
        <w:rPr>
          <w:rFonts w:ascii="Arial"/>
          <w:sz w:val="18"/>
          <w:szCs w:val="18"/>
        </w:rPr>
        <w:t>offense or vehicle driven</w:t>
      </w:r>
      <w:r>
        <w:rPr>
          <w:rFonts w:ascii="Arial"/>
          <w:sz w:val="18"/>
          <w:szCs w:val="18"/>
        </w:rPr>
        <w:t xml:space="preserve">, </w:t>
      </w:r>
      <w:r w:rsidRPr="00AF5B74">
        <w:rPr>
          <w:rFonts w:ascii="Arial"/>
          <w:b/>
          <w:bCs/>
          <w:i/>
          <w:iCs/>
          <w:color w:val="FF0000"/>
          <w:sz w:val="18"/>
          <w:szCs w:val="18"/>
        </w:rPr>
        <w:t>company or personal</w:t>
      </w:r>
      <w:r w:rsidRPr="00F82F03">
        <w:rPr>
          <w:rFonts w:ascii="Arial"/>
          <w:sz w:val="18"/>
          <w:szCs w:val="18"/>
        </w:rPr>
        <w:t>)</w:t>
      </w:r>
      <w:r w:rsidRPr="00F82F03">
        <w:rPr>
          <w:rFonts w:ascii="Arial"/>
          <w:spacing w:val="-5"/>
          <w:sz w:val="18"/>
          <w:szCs w:val="18"/>
        </w:rPr>
        <w:t xml:space="preserve"> </w:t>
      </w:r>
      <w:r w:rsidRPr="00F82F03">
        <w:rPr>
          <w:rFonts w:ascii="Arial"/>
          <w:sz w:val="18"/>
          <w:szCs w:val="18"/>
        </w:rPr>
        <w:t>must</w:t>
      </w:r>
      <w:r w:rsidRPr="00F82F03">
        <w:rPr>
          <w:rFonts w:ascii="Arial"/>
          <w:spacing w:val="-5"/>
          <w:sz w:val="18"/>
          <w:szCs w:val="18"/>
        </w:rPr>
        <w:t xml:space="preserve"> </w:t>
      </w:r>
      <w:r w:rsidRPr="00F82F03">
        <w:rPr>
          <w:rFonts w:ascii="Arial"/>
          <w:sz w:val="18"/>
          <w:szCs w:val="18"/>
        </w:rPr>
        <w:t xml:space="preserve">call </w:t>
      </w:r>
      <w:r w:rsidRPr="00F82F03">
        <w:rPr>
          <w:rFonts w:ascii="Arial"/>
          <w:spacing w:val="-1"/>
          <w:sz w:val="18"/>
          <w:szCs w:val="18"/>
        </w:rPr>
        <w:t>their</w:t>
      </w:r>
      <w:r w:rsidRPr="00F82F03">
        <w:rPr>
          <w:rFonts w:ascii="Arial"/>
          <w:spacing w:val="10"/>
          <w:sz w:val="18"/>
          <w:szCs w:val="18"/>
        </w:rPr>
        <w:t xml:space="preserve"> </w:t>
      </w:r>
      <w:r>
        <w:rPr>
          <w:rFonts w:ascii="Arial"/>
          <w:spacing w:val="10"/>
          <w:sz w:val="18"/>
          <w:szCs w:val="18"/>
        </w:rPr>
        <w:t>Area M</w:t>
      </w:r>
      <w:r w:rsidRPr="00F82F03">
        <w:rPr>
          <w:rFonts w:ascii="Arial"/>
          <w:spacing w:val="10"/>
          <w:sz w:val="18"/>
          <w:szCs w:val="18"/>
        </w:rPr>
        <w:t xml:space="preserve">anager </w:t>
      </w:r>
      <w:r w:rsidRPr="00F82F03">
        <w:rPr>
          <w:rFonts w:ascii="Arial"/>
          <w:sz w:val="18"/>
          <w:szCs w:val="18"/>
        </w:rPr>
        <w:t>at</w:t>
      </w:r>
      <w:r w:rsidRPr="00F82F03">
        <w:rPr>
          <w:rFonts w:ascii="Arial"/>
          <w:spacing w:val="12"/>
          <w:sz w:val="18"/>
          <w:szCs w:val="18"/>
        </w:rPr>
        <w:t xml:space="preserve"> </w:t>
      </w:r>
      <w:r w:rsidRPr="00F82F03">
        <w:rPr>
          <w:rFonts w:ascii="Arial"/>
          <w:sz w:val="18"/>
          <w:szCs w:val="18"/>
        </w:rPr>
        <w:t>the</w:t>
      </w:r>
      <w:r w:rsidRPr="00F82F03">
        <w:rPr>
          <w:rFonts w:ascii="Arial"/>
          <w:spacing w:val="13"/>
          <w:sz w:val="18"/>
          <w:szCs w:val="18"/>
        </w:rPr>
        <w:t xml:space="preserve"> </w:t>
      </w:r>
      <w:r w:rsidRPr="00F82F03">
        <w:rPr>
          <w:rFonts w:ascii="Arial"/>
          <w:sz w:val="18"/>
          <w:szCs w:val="18"/>
        </w:rPr>
        <w:t>time</w:t>
      </w:r>
      <w:r w:rsidRPr="00F82F03">
        <w:rPr>
          <w:rFonts w:ascii="Arial"/>
          <w:spacing w:val="12"/>
          <w:sz w:val="18"/>
          <w:szCs w:val="18"/>
        </w:rPr>
        <w:t xml:space="preserve"> </w:t>
      </w:r>
      <w:r w:rsidRPr="00F82F03">
        <w:rPr>
          <w:rFonts w:ascii="Arial"/>
          <w:sz w:val="18"/>
          <w:szCs w:val="18"/>
        </w:rPr>
        <w:t>of</w:t>
      </w:r>
      <w:r w:rsidRPr="00F82F03">
        <w:rPr>
          <w:rFonts w:ascii="Arial"/>
          <w:spacing w:val="12"/>
          <w:sz w:val="18"/>
          <w:szCs w:val="18"/>
        </w:rPr>
        <w:t xml:space="preserve"> </w:t>
      </w:r>
      <w:r w:rsidRPr="00F82F03">
        <w:rPr>
          <w:rFonts w:ascii="Arial"/>
          <w:sz w:val="18"/>
          <w:szCs w:val="18"/>
        </w:rPr>
        <w:t>occurrence</w:t>
      </w:r>
      <w:r w:rsidRPr="00F82F03">
        <w:rPr>
          <w:rFonts w:ascii="Arial"/>
          <w:spacing w:val="12"/>
          <w:sz w:val="18"/>
          <w:szCs w:val="18"/>
        </w:rPr>
        <w:t xml:space="preserve"> </w:t>
      </w:r>
      <w:r w:rsidRPr="00F82F03">
        <w:rPr>
          <w:rFonts w:ascii="Arial"/>
          <w:sz w:val="18"/>
          <w:szCs w:val="18"/>
        </w:rPr>
        <w:t>(if</w:t>
      </w:r>
      <w:r w:rsidRPr="00F82F03">
        <w:rPr>
          <w:rFonts w:ascii="Arial"/>
          <w:spacing w:val="12"/>
          <w:sz w:val="18"/>
          <w:szCs w:val="18"/>
        </w:rPr>
        <w:t xml:space="preserve"> </w:t>
      </w:r>
      <w:r w:rsidRPr="00F82F03">
        <w:rPr>
          <w:rFonts w:ascii="Arial"/>
          <w:sz w:val="18"/>
          <w:szCs w:val="18"/>
        </w:rPr>
        <w:t>during</w:t>
      </w:r>
      <w:r w:rsidRPr="00F82F03">
        <w:rPr>
          <w:rFonts w:ascii="Arial"/>
          <w:spacing w:val="12"/>
          <w:sz w:val="18"/>
          <w:szCs w:val="18"/>
        </w:rPr>
        <w:t xml:space="preserve"> </w:t>
      </w:r>
      <w:r w:rsidRPr="00F82F03">
        <w:rPr>
          <w:rFonts w:ascii="Arial"/>
          <w:sz w:val="18"/>
          <w:szCs w:val="18"/>
        </w:rPr>
        <w:t>office</w:t>
      </w:r>
      <w:r w:rsidRPr="00F82F03">
        <w:rPr>
          <w:rFonts w:ascii="Arial"/>
          <w:spacing w:val="11"/>
          <w:sz w:val="18"/>
          <w:szCs w:val="18"/>
        </w:rPr>
        <w:t xml:space="preserve"> </w:t>
      </w:r>
      <w:r w:rsidRPr="00F82F03">
        <w:rPr>
          <w:rFonts w:ascii="Arial"/>
          <w:sz w:val="18"/>
          <w:szCs w:val="18"/>
        </w:rPr>
        <w:t>hours)</w:t>
      </w:r>
      <w:r w:rsidRPr="00F82F03">
        <w:rPr>
          <w:rFonts w:ascii="Arial"/>
          <w:spacing w:val="12"/>
          <w:sz w:val="18"/>
          <w:szCs w:val="18"/>
        </w:rPr>
        <w:t xml:space="preserve"> </w:t>
      </w:r>
      <w:r w:rsidRPr="00F82F03">
        <w:rPr>
          <w:rFonts w:ascii="Arial"/>
          <w:sz w:val="18"/>
          <w:szCs w:val="18"/>
        </w:rPr>
        <w:t>or</w:t>
      </w:r>
      <w:r w:rsidRPr="00F82F03">
        <w:rPr>
          <w:rFonts w:ascii="Arial"/>
          <w:spacing w:val="13"/>
          <w:sz w:val="18"/>
          <w:szCs w:val="18"/>
        </w:rPr>
        <w:t xml:space="preserve"> </w:t>
      </w:r>
      <w:r w:rsidRPr="00F82F03">
        <w:rPr>
          <w:rFonts w:ascii="Arial"/>
          <w:sz w:val="18"/>
          <w:szCs w:val="18"/>
        </w:rPr>
        <w:t>within 24 hours of occurrence (if occurred after office hours) to report the violation.  The violation will then be recorded</w:t>
      </w:r>
      <w:r w:rsidRPr="00F82F03">
        <w:rPr>
          <w:rFonts w:ascii="Arial"/>
          <w:spacing w:val="-26"/>
          <w:sz w:val="18"/>
          <w:szCs w:val="18"/>
        </w:rPr>
        <w:t xml:space="preserve"> </w:t>
      </w:r>
      <w:r w:rsidRPr="00F82F03">
        <w:rPr>
          <w:rFonts w:ascii="Arial"/>
          <w:sz w:val="18"/>
          <w:szCs w:val="18"/>
        </w:rPr>
        <w:t xml:space="preserve">and maintained in the Drivers </w:t>
      </w:r>
      <w:r w:rsidRPr="00AF5B74">
        <w:rPr>
          <w:rFonts w:ascii="Arial"/>
          <w:strike/>
          <w:color w:val="FF0000"/>
          <w:sz w:val="18"/>
          <w:szCs w:val="18"/>
        </w:rPr>
        <w:t>DQ</w:t>
      </w:r>
      <w:r w:rsidRPr="00F82F03">
        <w:rPr>
          <w:rFonts w:ascii="Arial"/>
          <w:sz w:val="18"/>
          <w:szCs w:val="18"/>
        </w:rPr>
        <w:t xml:space="preserve"> file. This regulation must be followed even if the violation is</w:t>
      </w:r>
      <w:r w:rsidRPr="00F82F03">
        <w:rPr>
          <w:rFonts w:ascii="Arial"/>
          <w:spacing w:val="-19"/>
          <w:sz w:val="18"/>
          <w:szCs w:val="18"/>
        </w:rPr>
        <w:t xml:space="preserve"> </w:t>
      </w:r>
      <w:r w:rsidRPr="00F82F03">
        <w:rPr>
          <w:rFonts w:ascii="Arial"/>
          <w:sz w:val="18"/>
          <w:szCs w:val="18"/>
        </w:rPr>
        <w:t>under</w:t>
      </w:r>
      <w:r w:rsidRPr="00F82F03">
        <w:rPr>
          <w:rFonts w:ascii="Arial"/>
          <w:spacing w:val="-1"/>
          <w:sz w:val="18"/>
          <w:szCs w:val="18"/>
        </w:rPr>
        <w:t xml:space="preserve"> </w:t>
      </w:r>
      <w:r w:rsidRPr="00F82F03">
        <w:rPr>
          <w:rFonts w:ascii="Arial"/>
          <w:sz w:val="18"/>
          <w:szCs w:val="18"/>
        </w:rPr>
        <w:t>appeal.</w:t>
      </w:r>
    </w:p>
    <w:p w14:paraId="0FA52444" w14:textId="77777777" w:rsidR="00396688" w:rsidRPr="00F82F03" w:rsidRDefault="00396688" w:rsidP="00396688">
      <w:pPr>
        <w:pStyle w:val="ListParagraph"/>
        <w:widowControl w:val="0"/>
        <w:numPr>
          <w:ilvl w:val="0"/>
          <w:numId w:val="1"/>
        </w:numPr>
        <w:tabs>
          <w:tab w:val="left" w:pos="1549"/>
        </w:tabs>
        <w:spacing w:before="1" w:after="0" w:line="240" w:lineRule="auto"/>
        <w:ind w:right="144" w:hanging="360"/>
        <w:contextualSpacing w:val="0"/>
        <w:jc w:val="both"/>
        <w:rPr>
          <w:rFonts w:ascii="Arial" w:eastAsia="Arial" w:hAnsi="Arial" w:cs="Arial"/>
          <w:sz w:val="18"/>
          <w:szCs w:val="18"/>
        </w:rPr>
      </w:pPr>
      <w:r w:rsidRPr="00F82F03">
        <w:rPr>
          <w:rFonts w:ascii="Arial"/>
          <w:sz w:val="18"/>
          <w:szCs w:val="18"/>
        </w:rPr>
        <w:t xml:space="preserve">All violations reports/forms (i.e., </w:t>
      </w:r>
      <w:r>
        <w:rPr>
          <w:rFonts w:ascii="Arial"/>
          <w:sz w:val="18"/>
          <w:szCs w:val="18"/>
        </w:rPr>
        <w:t>t</w:t>
      </w:r>
      <w:r w:rsidRPr="00F82F03">
        <w:rPr>
          <w:rFonts w:ascii="Arial"/>
          <w:sz w:val="18"/>
          <w:szCs w:val="18"/>
        </w:rPr>
        <w:t>raffic citations, DVER</w:t>
      </w:r>
      <w:r w:rsidRPr="00F82F03">
        <w:rPr>
          <w:rFonts w:ascii="Arial"/>
          <w:sz w:val="18"/>
          <w:szCs w:val="18"/>
        </w:rPr>
        <w:t>’</w:t>
      </w:r>
      <w:r w:rsidRPr="00F82F03">
        <w:rPr>
          <w:rFonts w:ascii="Arial"/>
          <w:sz w:val="18"/>
          <w:szCs w:val="18"/>
        </w:rPr>
        <w:t>s, police accident reports) are to be sent to your Safety Department within 24 hours of the</w:t>
      </w:r>
      <w:r w:rsidRPr="00F82F03">
        <w:rPr>
          <w:rFonts w:ascii="Arial"/>
          <w:spacing w:val="-32"/>
          <w:sz w:val="18"/>
          <w:szCs w:val="18"/>
        </w:rPr>
        <w:t xml:space="preserve"> </w:t>
      </w:r>
      <w:r w:rsidRPr="00F82F03">
        <w:rPr>
          <w:rFonts w:ascii="Arial"/>
          <w:sz w:val="18"/>
          <w:szCs w:val="18"/>
        </w:rPr>
        <w:t>offense</w:t>
      </w:r>
      <w:r>
        <w:rPr>
          <w:rFonts w:ascii="Arial"/>
          <w:sz w:val="18"/>
          <w:szCs w:val="18"/>
        </w:rPr>
        <w:t xml:space="preserve"> at </w:t>
      </w:r>
      <w:r w:rsidRPr="00B11E72">
        <w:rPr>
          <w:rFonts w:ascii="Arial"/>
          <w:color w:val="365F91" w:themeColor="accent1" w:themeShade="BF"/>
          <w:sz w:val="18"/>
          <w:szCs w:val="18"/>
        </w:rPr>
        <w:t>safety@davismail.biz</w:t>
      </w:r>
    </w:p>
    <w:bookmarkEnd w:id="1"/>
    <w:p w14:paraId="4D6D0CEF" w14:textId="77777777" w:rsidR="00396688" w:rsidRPr="00EE5242" w:rsidRDefault="00396688" w:rsidP="00396688">
      <w:pPr>
        <w:pStyle w:val="ListParagraph"/>
        <w:widowControl w:val="0"/>
        <w:numPr>
          <w:ilvl w:val="0"/>
          <w:numId w:val="1"/>
        </w:numPr>
        <w:tabs>
          <w:tab w:val="left" w:pos="1548"/>
        </w:tabs>
        <w:spacing w:before="34" w:after="0" w:line="276" w:lineRule="auto"/>
        <w:ind w:right="266" w:hanging="360"/>
        <w:contextualSpacing w:val="0"/>
        <w:jc w:val="both"/>
        <w:rPr>
          <w:rFonts w:ascii="Arial" w:eastAsia="Arial" w:hAnsi="Arial" w:cs="Arial"/>
          <w:sz w:val="18"/>
          <w:szCs w:val="18"/>
        </w:rPr>
      </w:pPr>
      <w:r w:rsidRPr="00F82F03">
        <w:rPr>
          <w:rFonts w:ascii="Arial"/>
          <w:sz w:val="18"/>
          <w:szCs w:val="18"/>
        </w:rPr>
        <w:t>Drivers who are found to have received violations which were (1) not reported to Safety/Compliance and/or</w:t>
      </w:r>
      <w:r w:rsidRPr="00F82F03">
        <w:rPr>
          <w:rFonts w:ascii="Arial"/>
          <w:spacing w:val="-19"/>
          <w:sz w:val="18"/>
          <w:szCs w:val="18"/>
        </w:rPr>
        <w:t xml:space="preserve"> </w:t>
      </w:r>
      <w:r w:rsidRPr="00F82F03">
        <w:rPr>
          <w:rFonts w:ascii="Arial"/>
          <w:sz w:val="18"/>
          <w:szCs w:val="18"/>
        </w:rPr>
        <w:t>(2) Safety/Compliance</w:t>
      </w:r>
      <w:r w:rsidRPr="00F82F03">
        <w:rPr>
          <w:rFonts w:ascii="Arial"/>
          <w:spacing w:val="-4"/>
          <w:sz w:val="18"/>
          <w:szCs w:val="18"/>
        </w:rPr>
        <w:t xml:space="preserve"> </w:t>
      </w:r>
      <w:r w:rsidRPr="00F82F03">
        <w:rPr>
          <w:rFonts w:ascii="Arial"/>
          <w:sz w:val="18"/>
          <w:szCs w:val="18"/>
        </w:rPr>
        <w:t>did</w:t>
      </w:r>
      <w:r w:rsidRPr="00F82F03">
        <w:rPr>
          <w:rFonts w:ascii="Arial"/>
          <w:spacing w:val="-4"/>
          <w:sz w:val="18"/>
          <w:szCs w:val="18"/>
        </w:rPr>
        <w:t xml:space="preserve"> </w:t>
      </w:r>
      <w:r w:rsidRPr="00F82F03">
        <w:rPr>
          <w:rFonts w:ascii="Arial"/>
          <w:sz w:val="18"/>
          <w:szCs w:val="18"/>
        </w:rPr>
        <w:t>not</w:t>
      </w:r>
      <w:r w:rsidRPr="00F82F03">
        <w:rPr>
          <w:rFonts w:ascii="Arial"/>
          <w:spacing w:val="-4"/>
          <w:sz w:val="18"/>
          <w:szCs w:val="18"/>
        </w:rPr>
        <w:t xml:space="preserve"> </w:t>
      </w:r>
      <w:r w:rsidRPr="00F82F03">
        <w:rPr>
          <w:rFonts w:ascii="Arial"/>
          <w:sz w:val="18"/>
          <w:szCs w:val="18"/>
        </w:rPr>
        <w:t>receive</w:t>
      </w:r>
      <w:r w:rsidRPr="00F82F03">
        <w:rPr>
          <w:rFonts w:ascii="Arial"/>
          <w:spacing w:val="-4"/>
          <w:sz w:val="18"/>
          <w:szCs w:val="18"/>
        </w:rPr>
        <w:t xml:space="preserve"> </w:t>
      </w:r>
      <w:r w:rsidRPr="00F82F03">
        <w:rPr>
          <w:rFonts w:ascii="Arial"/>
          <w:sz w:val="18"/>
          <w:szCs w:val="18"/>
        </w:rPr>
        <w:t>the</w:t>
      </w:r>
      <w:r w:rsidRPr="00F82F03">
        <w:rPr>
          <w:rFonts w:ascii="Arial"/>
          <w:spacing w:val="-4"/>
          <w:sz w:val="18"/>
          <w:szCs w:val="18"/>
        </w:rPr>
        <w:t xml:space="preserve"> </w:t>
      </w:r>
      <w:r w:rsidRPr="00F82F03">
        <w:rPr>
          <w:rFonts w:ascii="Arial"/>
          <w:sz w:val="18"/>
          <w:szCs w:val="18"/>
        </w:rPr>
        <w:t>violation</w:t>
      </w:r>
      <w:r w:rsidRPr="00F82F03">
        <w:rPr>
          <w:rFonts w:ascii="Arial"/>
          <w:spacing w:val="-4"/>
          <w:sz w:val="18"/>
          <w:szCs w:val="18"/>
        </w:rPr>
        <w:t xml:space="preserve"> </w:t>
      </w:r>
      <w:r w:rsidRPr="00F82F03">
        <w:rPr>
          <w:rFonts w:ascii="Arial"/>
          <w:sz w:val="18"/>
          <w:szCs w:val="18"/>
        </w:rPr>
        <w:t>in</w:t>
      </w:r>
      <w:r w:rsidRPr="00F82F03">
        <w:rPr>
          <w:rFonts w:ascii="Arial"/>
          <w:spacing w:val="-4"/>
          <w:sz w:val="18"/>
          <w:szCs w:val="18"/>
        </w:rPr>
        <w:t xml:space="preserve"> </w:t>
      </w:r>
      <w:r w:rsidRPr="00F82F03">
        <w:rPr>
          <w:rFonts w:ascii="Arial"/>
          <w:sz w:val="18"/>
          <w:szCs w:val="18"/>
        </w:rPr>
        <w:t>the</w:t>
      </w:r>
      <w:r w:rsidRPr="00F82F03">
        <w:rPr>
          <w:rFonts w:ascii="Arial"/>
          <w:spacing w:val="-5"/>
          <w:sz w:val="18"/>
          <w:szCs w:val="18"/>
        </w:rPr>
        <w:t xml:space="preserve"> </w:t>
      </w:r>
      <w:r w:rsidRPr="00F82F03">
        <w:rPr>
          <w:rFonts w:ascii="Arial"/>
          <w:sz w:val="18"/>
          <w:szCs w:val="18"/>
        </w:rPr>
        <w:t>Safety</w:t>
      </w:r>
      <w:r w:rsidRPr="00F82F03">
        <w:rPr>
          <w:rFonts w:ascii="Arial"/>
          <w:spacing w:val="-4"/>
          <w:sz w:val="18"/>
          <w:szCs w:val="18"/>
        </w:rPr>
        <w:t xml:space="preserve"> </w:t>
      </w:r>
      <w:r w:rsidRPr="00F82F03">
        <w:rPr>
          <w:rFonts w:ascii="Arial"/>
          <w:sz w:val="18"/>
          <w:szCs w:val="18"/>
        </w:rPr>
        <w:t>Department</w:t>
      </w:r>
      <w:r w:rsidRPr="00F82F03">
        <w:rPr>
          <w:rFonts w:ascii="Arial"/>
          <w:spacing w:val="-4"/>
          <w:sz w:val="18"/>
          <w:szCs w:val="18"/>
        </w:rPr>
        <w:t xml:space="preserve"> </w:t>
      </w:r>
      <w:r w:rsidRPr="00F82F03">
        <w:rPr>
          <w:rFonts w:ascii="Arial"/>
          <w:sz w:val="18"/>
          <w:szCs w:val="18"/>
        </w:rPr>
        <w:t>within</w:t>
      </w:r>
      <w:r w:rsidRPr="00F82F03">
        <w:rPr>
          <w:rFonts w:ascii="Arial"/>
          <w:spacing w:val="-4"/>
          <w:sz w:val="18"/>
          <w:szCs w:val="18"/>
        </w:rPr>
        <w:t xml:space="preserve"> </w:t>
      </w:r>
      <w:r w:rsidRPr="00F82F03">
        <w:rPr>
          <w:rFonts w:ascii="Arial"/>
          <w:sz w:val="18"/>
          <w:szCs w:val="18"/>
        </w:rPr>
        <w:t>24 hours</w:t>
      </w:r>
      <w:r w:rsidRPr="00F82F03">
        <w:rPr>
          <w:rFonts w:ascii="Arial"/>
          <w:spacing w:val="-4"/>
          <w:sz w:val="18"/>
          <w:szCs w:val="18"/>
        </w:rPr>
        <w:t xml:space="preserve"> </w:t>
      </w:r>
      <w:r w:rsidRPr="00F82F03">
        <w:rPr>
          <w:rFonts w:ascii="Arial"/>
          <w:sz w:val="18"/>
          <w:szCs w:val="18"/>
        </w:rPr>
        <w:t>of</w:t>
      </w:r>
      <w:r w:rsidRPr="00F82F03">
        <w:rPr>
          <w:rFonts w:ascii="Arial"/>
          <w:spacing w:val="-4"/>
          <w:sz w:val="18"/>
          <w:szCs w:val="18"/>
        </w:rPr>
        <w:t xml:space="preserve"> </w:t>
      </w:r>
      <w:r w:rsidRPr="00F82F03">
        <w:rPr>
          <w:rFonts w:ascii="Arial"/>
          <w:sz w:val="18"/>
          <w:szCs w:val="18"/>
        </w:rPr>
        <w:t>the</w:t>
      </w:r>
      <w:r w:rsidRPr="00F82F03">
        <w:rPr>
          <w:rFonts w:ascii="Arial"/>
          <w:spacing w:val="-4"/>
          <w:sz w:val="18"/>
          <w:szCs w:val="18"/>
        </w:rPr>
        <w:t xml:space="preserve"> </w:t>
      </w:r>
      <w:r w:rsidRPr="00F82F03">
        <w:rPr>
          <w:rFonts w:ascii="Arial"/>
          <w:sz w:val="18"/>
          <w:szCs w:val="18"/>
        </w:rPr>
        <w:t>date</w:t>
      </w:r>
      <w:r w:rsidRPr="00F82F03">
        <w:rPr>
          <w:rFonts w:ascii="Arial"/>
          <w:spacing w:val="-4"/>
          <w:sz w:val="18"/>
          <w:szCs w:val="18"/>
        </w:rPr>
        <w:t xml:space="preserve"> </w:t>
      </w:r>
      <w:r w:rsidRPr="00F82F03">
        <w:rPr>
          <w:rFonts w:ascii="Arial"/>
          <w:sz w:val="18"/>
          <w:szCs w:val="18"/>
        </w:rPr>
        <w:t>of</w:t>
      </w:r>
      <w:r w:rsidRPr="00F82F03">
        <w:rPr>
          <w:rFonts w:ascii="Arial"/>
          <w:spacing w:val="-4"/>
          <w:sz w:val="18"/>
          <w:szCs w:val="18"/>
        </w:rPr>
        <w:t xml:space="preserve"> </w:t>
      </w:r>
      <w:r w:rsidRPr="00F82F03">
        <w:rPr>
          <w:rFonts w:ascii="Arial"/>
          <w:sz w:val="18"/>
          <w:szCs w:val="18"/>
        </w:rPr>
        <w:t>occurrence</w:t>
      </w:r>
      <w:r w:rsidRPr="00F82F03">
        <w:rPr>
          <w:rFonts w:ascii="Arial"/>
          <w:spacing w:val="-1"/>
          <w:sz w:val="18"/>
          <w:szCs w:val="18"/>
        </w:rPr>
        <w:t xml:space="preserve"> </w:t>
      </w:r>
      <w:r w:rsidRPr="00F82F03">
        <w:rPr>
          <w:rFonts w:ascii="Arial"/>
          <w:sz w:val="18"/>
          <w:szCs w:val="18"/>
        </w:rPr>
        <w:t>will be subject to corrective action and/or immediate termination.</w:t>
      </w:r>
    </w:p>
    <w:p w14:paraId="71D43872" w14:textId="77777777" w:rsidR="00EE5242" w:rsidRDefault="00EE5242" w:rsidP="00EE5242">
      <w:pPr>
        <w:widowControl w:val="0"/>
        <w:tabs>
          <w:tab w:val="left" w:pos="1548"/>
        </w:tabs>
        <w:spacing w:before="34" w:after="0" w:line="276" w:lineRule="auto"/>
        <w:ind w:right="266"/>
        <w:jc w:val="both"/>
        <w:rPr>
          <w:rFonts w:ascii="Arial" w:eastAsia="Arial" w:hAnsi="Arial" w:cs="Arial"/>
          <w:sz w:val="18"/>
          <w:szCs w:val="18"/>
        </w:rPr>
      </w:pPr>
    </w:p>
    <w:p w14:paraId="37C08D8D" w14:textId="77777777" w:rsidR="00EE5242" w:rsidRDefault="00EE5242" w:rsidP="00EE5242">
      <w:pPr>
        <w:widowControl w:val="0"/>
        <w:tabs>
          <w:tab w:val="left" w:pos="1548"/>
        </w:tabs>
        <w:spacing w:before="34" w:after="0" w:line="276" w:lineRule="auto"/>
        <w:ind w:right="266"/>
        <w:jc w:val="both"/>
        <w:rPr>
          <w:rFonts w:ascii="Arial" w:eastAsia="Arial" w:hAnsi="Arial" w:cs="Arial"/>
          <w:sz w:val="18"/>
          <w:szCs w:val="18"/>
        </w:rPr>
      </w:pPr>
    </w:p>
    <w:p w14:paraId="2355B6F6" w14:textId="44C07C21" w:rsidR="00EE5242" w:rsidRPr="00364B36" w:rsidRDefault="00EE5242" w:rsidP="00EE5242">
      <w:pPr>
        <w:widowControl w:val="0"/>
        <w:tabs>
          <w:tab w:val="left" w:pos="1548"/>
        </w:tabs>
        <w:spacing w:before="34" w:after="0" w:line="276" w:lineRule="auto"/>
        <w:ind w:right="266"/>
        <w:jc w:val="both"/>
        <w:rPr>
          <w:rFonts w:ascii="Arial" w:eastAsia="Arial" w:hAnsi="Arial" w:cs="Arial"/>
          <w:b/>
          <w:bCs/>
          <w:color w:val="FF0000"/>
          <w:sz w:val="18"/>
          <w:szCs w:val="18"/>
        </w:rPr>
      </w:pPr>
      <w:r w:rsidRPr="00364B36">
        <w:rPr>
          <w:rFonts w:ascii="Arial" w:eastAsia="Arial" w:hAnsi="Arial" w:cs="Arial"/>
          <w:b/>
          <w:bCs/>
          <w:color w:val="FF0000"/>
          <w:sz w:val="18"/>
          <w:szCs w:val="18"/>
        </w:rPr>
        <w:t>Safety</w:t>
      </w:r>
      <w:r w:rsidR="00364B36" w:rsidRPr="00364B36">
        <w:rPr>
          <w:rFonts w:ascii="Arial" w:eastAsia="Arial" w:hAnsi="Arial" w:cs="Arial"/>
          <w:b/>
          <w:bCs/>
          <w:color w:val="FF0000"/>
          <w:sz w:val="18"/>
          <w:szCs w:val="18"/>
        </w:rPr>
        <w:t>/Compliance</w:t>
      </w:r>
      <w:r w:rsidRPr="00364B36">
        <w:rPr>
          <w:rFonts w:ascii="Arial" w:eastAsia="Arial" w:hAnsi="Arial" w:cs="Arial"/>
          <w:b/>
          <w:bCs/>
          <w:color w:val="FF0000"/>
          <w:sz w:val="18"/>
          <w:szCs w:val="18"/>
        </w:rPr>
        <w:t xml:space="preserve"> Training Events</w:t>
      </w:r>
    </w:p>
    <w:p w14:paraId="53A5C5AC" w14:textId="77777777" w:rsidR="00EE5242" w:rsidRPr="00364B36" w:rsidRDefault="00EE5242" w:rsidP="00EE5242">
      <w:pPr>
        <w:widowControl w:val="0"/>
        <w:tabs>
          <w:tab w:val="left" w:pos="1548"/>
        </w:tabs>
        <w:spacing w:before="34" w:after="0" w:line="276" w:lineRule="auto"/>
        <w:ind w:right="266"/>
        <w:jc w:val="both"/>
        <w:rPr>
          <w:rFonts w:ascii="Arial" w:eastAsia="Arial" w:hAnsi="Arial" w:cs="Arial"/>
          <w:color w:val="FF0000"/>
          <w:sz w:val="18"/>
          <w:szCs w:val="18"/>
        </w:rPr>
      </w:pPr>
    </w:p>
    <w:p w14:paraId="3F90E248" w14:textId="3A484769" w:rsidR="00EE5242" w:rsidRPr="00EE5242" w:rsidRDefault="00364B36" w:rsidP="00EE5242">
      <w:pPr>
        <w:widowControl w:val="0"/>
        <w:tabs>
          <w:tab w:val="left" w:pos="1548"/>
        </w:tabs>
        <w:spacing w:before="34" w:after="0" w:line="276" w:lineRule="auto"/>
        <w:ind w:right="266"/>
        <w:jc w:val="both"/>
        <w:rPr>
          <w:rFonts w:ascii="Arial" w:eastAsia="Arial" w:hAnsi="Arial" w:cs="Arial"/>
          <w:sz w:val="18"/>
          <w:szCs w:val="18"/>
        </w:rPr>
      </w:pPr>
      <w:r w:rsidRPr="00364B36">
        <w:rPr>
          <w:rFonts w:ascii="Arial" w:eastAsia="Arial" w:hAnsi="Arial" w:cs="Arial"/>
          <w:color w:val="FF0000"/>
          <w:sz w:val="18"/>
          <w:szCs w:val="18"/>
        </w:rPr>
        <w:t xml:space="preserve">Safety/Compliance is the #1 priority for Davis Mail Services, Inc., therefore, we </w:t>
      </w:r>
      <w:r w:rsidR="00EE5242" w:rsidRPr="00364B36">
        <w:rPr>
          <w:rFonts w:ascii="Arial" w:eastAsia="Arial" w:hAnsi="Arial" w:cs="Arial"/>
          <w:color w:val="FF0000"/>
          <w:sz w:val="18"/>
          <w:szCs w:val="18"/>
        </w:rPr>
        <w:t>will provide mandatory training events throughout the year.  These may include in-person events, online events (i.e. zoom, Microsoft teams), video events, quizzes, emails, texts, one on one events or other means or channels of training communication.  Every driver is required to attend or complete these trainings as a term of employment with ou</w:t>
      </w:r>
      <w:r w:rsidRPr="00364B36">
        <w:rPr>
          <w:rFonts w:ascii="Arial" w:eastAsia="Arial" w:hAnsi="Arial" w:cs="Arial"/>
          <w:color w:val="FF0000"/>
          <w:sz w:val="18"/>
          <w:szCs w:val="18"/>
        </w:rPr>
        <w:t>r</w:t>
      </w:r>
      <w:r w:rsidR="00EE5242" w:rsidRPr="00364B36">
        <w:rPr>
          <w:rFonts w:ascii="Arial" w:eastAsia="Arial" w:hAnsi="Arial" w:cs="Arial"/>
          <w:color w:val="FF0000"/>
          <w:sz w:val="18"/>
          <w:szCs w:val="18"/>
        </w:rPr>
        <w:t xml:space="preserve"> company.  </w:t>
      </w:r>
      <w:r w:rsidRPr="00364B36">
        <w:rPr>
          <w:rFonts w:ascii="Arial" w:eastAsia="Arial" w:hAnsi="Arial" w:cs="Arial"/>
          <w:color w:val="FF0000"/>
          <w:sz w:val="18"/>
          <w:szCs w:val="18"/>
        </w:rPr>
        <w:t>Prior approval from management is required if a training cannot be attended or completed at the specified time and due date.  Failure to comply with company mandatory safety/compliance events will result in corrective disciplinary action</w:t>
      </w:r>
      <w:r>
        <w:rPr>
          <w:rFonts w:ascii="Arial" w:eastAsia="Arial" w:hAnsi="Arial" w:cs="Arial"/>
          <w:sz w:val="18"/>
          <w:szCs w:val="18"/>
        </w:rPr>
        <w:t xml:space="preserve">.  </w:t>
      </w:r>
    </w:p>
    <w:p w14:paraId="03561179" w14:textId="77777777" w:rsidR="008704BB" w:rsidRDefault="008704BB"/>
    <w:sectPr w:rsidR="0087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832"/>
    <w:multiLevelType w:val="hybridMultilevel"/>
    <w:tmpl w:val="D3C47C62"/>
    <w:lvl w:ilvl="0" w:tplc="327408A4">
      <w:start w:val="1"/>
      <w:numFmt w:val="decimal"/>
      <w:lvlText w:val="%1."/>
      <w:lvlJc w:val="lef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1752B"/>
    <w:multiLevelType w:val="hybridMultilevel"/>
    <w:tmpl w:val="626AED60"/>
    <w:lvl w:ilvl="0" w:tplc="1E48F8A4">
      <w:start w:val="1"/>
      <w:numFmt w:val="upperLetter"/>
      <w:lvlText w:val="%1."/>
      <w:lvlJc w:val="left"/>
      <w:pPr>
        <w:ind w:left="1548" w:hanging="361"/>
      </w:pPr>
      <w:rPr>
        <w:rFonts w:ascii="Arial" w:eastAsia="Arial" w:hAnsi="Arial" w:hint="default"/>
        <w:spacing w:val="-1"/>
        <w:w w:val="100"/>
        <w:sz w:val="20"/>
        <w:szCs w:val="20"/>
      </w:rPr>
    </w:lvl>
    <w:lvl w:ilvl="1" w:tplc="4962920E">
      <w:start w:val="1"/>
      <w:numFmt w:val="bullet"/>
      <w:lvlText w:val="•"/>
      <w:lvlJc w:val="left"/>
      <w:pPr>
        <w:ind w:left="2458" w:hanging="361"/>
      </w:pPr>
      <w:rPr>
        <w:rFonts w:hint="default"/>
      </w:rPr>
    </w:lvl>
    <w:lvl w:ilvl="2" w:tplc="A53C7680">
      <w:start w:val="1"/>
      <w:numFmt w:val="bullet"/>
      <w:lvlText w:val="•"/>
      <w:lvlJc w:val="left"/>
      <w:pPr>
        <w:ind w:left="3376" w:hanging="361"/>
      </w:pPr>
      <w:rPr>
        <w:rFonts w:hint="default"/>
      </w:rPr>
    </w:lvl>
    <w:lvl w:ilvl="3" w:tplc="6DD89696">
      <w:start w:val="1"/>
      <w:numFmt w:val="bullet"/>
      <w:lvlText w:val="•"/>
      <w:lvlJc w:val="left"/>
      <w:pPr>
        <w:ind w:left="4294" w:hanging="361"/>
      </w:pPr>
      <w:rPr>
        <w:rFonts w:hint="default"/>
      </w:rPr>
    </w:lvl>
    <w:lvl w:ilvl="4" w:tplc="8DD23EF8">
      <w:start w:val="1"/>
      <w:numFmt w:val="bullet"/>
      <w:lvlText w:val="•"/>
      <w:lvlJc w:val="left"/>
      <w:pPr>
        <w:ind w:left="5212" w:hanging="361"/>
      </w:pPr>
      <w:rPr>
        <w:rFonts w:hint="default"/>
      </w:rPr>
    </w:lvl>
    <w:lvl w:ilvl="5" w:tplc="150E0EF8">
      <w:start w:val="1"/>
      <w:numFmt w:val="bullet"/>
      <w:lvlText w:val="•"/>
      <w:lvlJc w:val="left"/>
      <w:pPr>
        <w:ind w:left="6130" w:hanging="361"/>
      </w:pPr>
      <w:rPr>
        <w:rFonts w:hint="default"/>
      </w:rPr>
    </w:lvl>
    <w:lvl w:ilvl="6" w:tplc="8B548288">
      <w:start w:val="1"/>
      <w:numFmt w:val="bullet"/>
      <w:lvlText w:val="•"/>
      <w:lvlJc w:val="left"/>
      <w:pPr>
        <w:ind w:left="7048" w:hanging="361"/>
      </w:pPr>
      <w:rPr>
        <w:rFonts w:hint="default"/>
      </w:rPr>
    </w:lvl>
    <w:lvl w:ilvl="7" w:tplc="2C6EC4CC">
      <w:start w:val="1"/>
      <w:numFmt w:val="bullet"/>
      <w:lvlText w:val="•"/>
      <w:lvlJc w:val="left"/>
      <w:pPr>
        <w:ind w:left="7966" w:hanging="361"/>
      </w:pPr>
      <w:rPr>
        <w:rFonts w:hint="default"/>
      </w:rPr>
    </w:lvl>
    <w:lvl w:ilvl="8" w:tplc="633A3652">
      <w:start w:val="1"/>
      <w:numFmt w:val="bullet"/>
      <w:lvlText w:val="•"/>
      <w:lvlJc w:val="left"/>
      <w:pPr>
        <w:ind w:left="8884" w:hanging="361"/>
      </w:pPr>
      <w:rPr>
        <w:rFonts w:hint="default"/>
      </w:rPr>
    </w:lvl>
  </w:abstractNum>
  <w:num w:numId="1" w16cid:durableId="642077052">
    <w:abstractNumId w:val="1"/>
  </w:num>
  <w:num w:numId="2" w16cid:durableId="116485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88"/>
    <w:rsid w:val="00364B36"/>
    <w:rsid w:val="00396688"/>
    <w:rsid w:val="007F1162"/>
    <w:rsid w:val="008704BB"/>
    <w:rsid w:val="008F3CCF"/>
    <w:rsid w:val="00AB6FCE"/>
    <w:rsid w:val="00AF5B74"/>
    <w:rsid w:val="00C4570E"/>
    <w:rsid w:val="00EE5242"/>
    <w:rsid w:val="00F2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FBAD"/>
  <w15:chartTrackingRefBased/>
  <w15:docId w15:val="{82812CCD-0398-44D0-B252-BEFC9E14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88"/>
    <w:pPr>
      <w:spacing w:after="160" w:line="259" w:lineRule="auto"/>
    </w:pPr>
    <w:rPr>
      <w:kern w:val="0"/>
      <w14:ligatures w14:val="none"/>
    </w:rPr>
  </w:style>
  <w:style w:type="paragraph" w:styleId="Heading5">
    <w:name w:val="heading 5"/>
    <w:basedOn w:val="Normal"/>
    <w:link w:val="Heading5Char"/>
    <w:uiPriority w:val="1"/>
    <w:qFormat/>
    <w:rsid w:val="00396688"/>
    <w:pPr>
      <w:widowControl w:val="0"/>
      <w:spacing w:after="0" w:line="240" w:lineRule="auto"/>
      <w:outlineLvl w:val="4"/>
    </w:pPr>
    <w:rPr>
      <w:rFonts w:ascii="Arial" w:eastAsia="Arial" w:hAnsi="Arial"/>
      <w:b/>
      <w:bCs/>
      <w:sz w:val="24"/>
      <w:szCs w:val="24"/>
    </w:rPr>
  </w:style>
  <w:style w:type="paragraph" w:styleId="Heading6">
    <w:name w:val="heading 6"/>
    <w:basedOn w:val="Normal"/>
    <w:link w:val="Heading6Char"/>
    <w:uiPriority w:val="1"/>
    <w:qFormat/>
    <w:rsid w:val="00396688"/>
    <w:pPr>
      <w:widowControl w:val="0"/>
      <w:spacing w:after="0" w:line="240" w:lineRule="auto"/>
      <w:ind w:left="111"/>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6688"/>
    <w:rPr>
      <w:rFonts w:ascii="Arial" w:eastAsia="Arial" w:hAnsi="Arial"/>
      <w:b/>
      <w:bCs/>
      <w:kern w:val="0"/>
      <w:sz w:val="24"/>
      <w:szCs w:val="24"/>
      <w14:ligatures w14:val="none"/>
    </w:rPr>
  </w:style>
  <w:style w:type="character" w:customStyle="1" w:styleId="Heading6Char">
    <w:name w:val="Heading 6 Char"/>
    <w:basedOn w:val="DefaultParagraphFont"/>
    <w:link w:val="Heading6"/>
    <w:uiPriority w:val="1"/>
    <w:rsid w:val="00396688"/>
    <w:rPr>
      <w:rFonts w:ascii="Arial" w:eastAsia="Arial" w:hAnsi="Arial"/>
      <w:b/>
      <w:bCs/>
      <w:kern w:val="0"/>
      <w:sz w:val="20"/>
      <w:szCs w:val="20"/>
      <w14:ligatures w14:val="none"/>
    </w:rPr>
  </w:style>
  <w:style w:type="paragraph" w:styleId="ListParagraph">
    <w:name w:val="List Paragraph"/>
    <w:basedOn w:val="Normal"/>
    <w:uiPriority w:val="34"/>
    <w:qFormat/>
    <w:rsid w:val="00396688"/>
    <w:pPr>
      <w:ind w:left="720"/>
      <w:contextualSpacing/>
    </w:pPr>
  </w:style>
  <w:style w:type="paragraph" w:styleId="BodyText">
    <w:name w:val="Body Text"/>
    <w:basedOn w:val="Normal"/>
    <w:link w:val="BodyTextChar"/>
    <w:uiPriority w:val="1"/>
    <w:qFormat/>
    <w:rsid w:val="00396688"/>
    <w:pPr>
      <w:widowControl w:val="0"/>
      <w:spacing w:after="0" w:line="240" w:lineRule="auto"/>
      <w:ind w:left="112"/>
    </w:pPr>
    <w:rPr>
      <w:rFonts w:ascii="Arial" w:eastAsia="Arial" w:hAnsi="Arial"/>
      <w:sz w:val="20"/>
      <w:szCs w:val="20"/>
    </w:rPr>
  </w:style>
  <w:style w:type="character" w:customStyle="1" w:styleId="BodyTextChar">
    <w:name w:val="Body Text Char"/>
    <w:basedOn w:val="DefaultParagraphFont"/>
    <w:link w:val="BodyText"/>
    <w:uiPriority w:val="1"/>
    <w:rsid w:val="00396688"/>
    <w:rPr>
      <w:rFonts w:ascii="Arial" w:eastAsia="Arial" w:hAnsi="Arial"/>
      <w:kern w:val="0"/>
      <w:sz w:val="20"/>
      <w:szCs w:val="20"/>
      <w14:ligatures w14:val="none"/>
    </w:rPr>
  </w:style>
  <w:style w:type="paragraph" w:customStyle="1" w:styleId="TableParagraph">
    <w:name w:val="Table Paragraph"/>
    <w:basedOn w:val="Normal"/>
    <w:uiPriority w:val="1"/>
    <w:qFormat/>
    <w:rsid w:val="0039668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8443</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davismail.biz</dc:creator>
  <cp:keywords/>
  <dc:description/>
  <cp:lastModifiedBy>teri davismail.biz</cp:lastModifiedBy>
  <cp:revision>5</cp:revision>
  <dcterms:created xsi:type="dcterms:W3CDTF">2024-02-07T22:14:00Z</dcterms:created>
  <dcterms:modified xsi:type="dcterms:W3CDTF">2024-02-23T19:26:00Z</dcterms:modified>
</cp:coreProperties>
</file>